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FC" w:rsidRPr="001D3802" w:rsidRDefault="003B41FC">
      <w:pPr>
        <w:jc w:val="center"/>
        <w:rPr>
          <w:rFonts w:ascii="黑体" w:eastAsia="黑体" w:hAnsi="黑体" w:cs="宋体"/>
          <w:b/>
          <w:bCs/>
          <w:sz w:val="32"/>
          <w:szCs w:val="32"/>
        </w:rPr>
      </w:pPr>
      <w:r w:rsidRPr="001D3802">
        <w:rPr>
          <w:rFonts w:ascii="黑体" w:eastAsia="黑体" w:hAnsi="黑体" w:cs="宋体" w:hint="eastAsia"/>
          <w:b/>
          <w:bCs/>
          <w:sz w:val="32"/>
          <w:szCs w:val="32"/>
        </w:rPr>
        <w:t>上海立信会计金融学院</w:t>
      </w:r>
    </w:p>
    <w:p w:rsidR="003B41FC" w:rsidRPr="001D3802" w:rsidRDefault="003B41FC">
      <w:pPr>
        <w:jc w:val="center"/>
        <w:rPr>
          <w:rFonts w:ascii="黑体" w:eastAsia="黑体" w:hAnsi="黑体"/>
          <w:b/>
          <w:bCs/>
          <w:sz w:val="32"/>
          <w:szCs w:val="32"/>
        </w:rPr>
      </w:pPr>
      <w:r w:rsidRPr="001D3802">
        <w:rPr>
          <w:rFonts w:ascii="黑体" w:eastAsia="黑体" w:hAnsi="黑体" w:cs="宋体" w:hint="eastAsia"/>
          <w:b/>
          <w:bCs/>
          <w:sz w:val="32"/>
          <w:szCs w:val="32"/>
        </w:rPr>
        <w:t>马克思主义学院“十三五”学科建设规划</w:t>
      </w:r>
    </w:p>
    <w:p w:rsidR="00386C9A" w:rsidRDefault="00386C9A" w:rsidP="004C09D1">
      <w:pPr>
        <w:ind w:firstLineChars="198" w:firstLine="554"/>
        <w:rPr>
          <w:rFonts w:ascii="仿宋" w:eastAsia="仿宋" w:hAnsi="仿宋" w:cs="宋体"/>
          <w:sz w:val="28"/>
          <w:szCs w:val="28"/>
        </w:rPr>
      </w:pPr>
    </w:p>
    <w:p w:rsidR="003B41FC" w:rsidRPr="001D3802" w:rsidRDefault="004C09D1" w:rsidP="004065AF">
      <w:pPr>
        <w:ind w:firstLineChars="200" w:firstLine="560"/>
        <w:rPr>
          <w:rFonts w:ascii="仿宋" w:eastAsia="仿宋" w:hAnsi="仿宋"/>
          <w:b/>
          <w:bCs/>
          <w:sz w:val="18"/>
          <w:szCs w:val="18"/>
        </w:rPr>
      </w:pPr>
      <w:r w:rsidRPr="001D3802">
        <w:rPr>
          <w:rFonts w:ascii="仿宋" w:eastAsia="仿宋" w:hAnsi="仿宋" w:cs="宋体" w:hint="eastAsia"/>
          <w:sz w:val="28"/>
          <w:szCs w:val="28"/>
        </w:rPr>
        <w:t>为贯彻落实学校学科布局优化调整的要求与精神，将学校建设成为</w:t>
      </w:r>
      <w:r w:rsidR="003B41FC" w:rsidRPr="001D3802">
        <w:rPr>
          <w:rFonts w:ascii="仿宋" w:eastAsia="仿宋" w:hAnsi="仿宋" w:cs="宋体" w:hint="eastAsia"/>
          <w:sz w:val="28"/>
          <w:szCs w:val="28"/>
        </w:rPr>
        <w:t>特色鲜明的高水平应用型财经大学，根据《上海立信会计金融学院学科建设规划纲要》，结合我校马克思主义理论学科实际，尤其是马克思主义学院学科建设现状、特色和优势，整合全校马克思主义理论学科建设资源，推动学院事业发展，特制定本规划。</w:t>
      </w:r>
    </w:p>
    <w:p w:rsidR="003B41FC" w:rsidRPr="001D3802" w:rsidRDefault="004065AF" w:rsidP="004065AF">
      <w:pPr>
        <w:ind w:firstLineChars="200" w:firstLine="560"/>
        <w:rPr>
          <w:rFonts w:ascii="黑体" w:eastAsia="黑体" w:hAnsi="黑体" w:cs="宋体"/>
          <w:bCs/>
          <w:sz w:val="28"/>
          <w:szCs w:val="28"/>
        </w:rPr>
      </w:pPr>
      <w:r>
        <w:rPr>
          <w:rFonts w:ascii="黑体" w:eastAsia="黑体" w:hAnsi="黑体" w:cs="宋体" w:hint="eastAsia"/>
          <w:bCs/>
          <w:sz w:val="28"/>
          <w:szCs w:val="28"/>
        </w:rPr>
        <w:t>一、</w:t>
      </w:r>
      <w:r w:rsidR="003B41FC" w:rsidRPr="001D3802">
        <w:rPr>
          <w:rFonts w:ascii="黑体" w:eastAsia="黑体" w:hAnsi="黑体" w:cs="宋体" w:hint="eastAsia"/>
          <w:bCs/>
          <w:sz w:val="28"/>
          <w:szCs w:val="28"/>
        </w:rPr>
        <w:t>学科现状</w:t>
      </w:r>
    </w:p>
    <w:p w:rsidR="003B41FC" w:rsidRPr="001D3802" w:rsidRDefault="003B41FC" w:rsidP="004065AF">
      <w:pPr>
        <w:ind w:firstLineChars="200" w:firstLine="560"/>
        <w:rPr>
          <w:rFonts w:ascii="仿宋" w:eastAsia="仿宋" w:hAnsi="仿宋"/>
          <w:bCs/>
          <w:sz w:val="28"/>
          <w:szCs w:val="28"/>
        </w:rPr>
      </w:pPr>
      <w:r w:rsidRPr="001D3802">
        <w:rPr>
          <w:rFonts w:ascii="仿宋" w:eastAsia="仿宋" w:hAnsi="仿宋" w:cs="宋体" w:hint="eastAsia"/>
          <w:bCs/>
          <w:sz w:val="28"/>
          <w:szCs w:val="28"/>
        </w:rPr>
        <w:t>（一）学科基础</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bCs/>
          <w:sz w:val="28"/>
          <w:szCs w:val="28"/>
        </w:rPr>
        <w:t>师资队伍。</w:t>
      </w:r>
      <w:r w:rsidRPr="001D3802">
        <w:rPr>
          <w:rFonts w:ascii="仿宋" w:eastAsia="仿宋" w:hAnsi="仿宋" w:cs="宋体" w:hint="eastAsia"/>
          <w:sz w:val="28"/>
          <w:szCs w:val="28"/>
        </w:rPr>
        <w:t>学院现有专任教师</w:t>
      </w:r>
      <w:r w:rsidRPr="001D3802">
        <w:rPr>
          <w:rFonts w:ascii="仿宋" w:eastAsia="仿宋" w:hAnsi="仿宋" w:cs="宋体"/>
          <w:sz w:val="28"/>
          <w:szCs w:val="28"/>
        </w:rPr>
        <w:t>36</w:t>
      </w:r>
      <w:r w:rsidRPr="001D3802">
        <w:rPr>
          <w:rFonts w:ascii="仿宋" w:eastAsia="仿宋" w:hAnsi="仿宋" w:cs="宋体" w:hint="eastAsia"/>
          <w:sz w:val="28"/>
          <w:szCs w:val="28"/>
        </w:rPr>
        <w:t>名，其中教授</w:t>
      </w:r>
      <w:r w:rsidRPr="001D3802">
        <w:rPr>
          <w:rFonts w:ascii="仿宋" w:eastAsia="仿宋" w:hAnsi="仿宋" w:cs="宋体"/>
          <w:sz w:val="28"/>
          <w:szCs w:val="28"/>
        </w:rPr>
        <w:t>6</w:t>
      </w:r>
      <w:r w:rsidRPr="001D3802">
        <w:rPr>
          <w:rFonts w:ascii="仿宋" w:eastAsia="仿宋" w:hAnsi="仿宋" w:cs="宋体" w:hint="eastAsia"/>
          <w:sz w:val="28"/>
          <w:szCs w:val="28"/>
        </w:rPr>
        <w:t>名，副教授</w:t>
      </w:r>
      <w:r w:rsidRPr="001D3802">
        <w:rPr>
          <w:rFonts w:ascii="仿宋" w:eastAsia="仿宋" w:hAnsi="仿宋" w:cs="宋体"/>
          <w:sz w:val="28"/>
          <w:szCs w:val="28"/>
        </w:rPr>
        <w:t>12</w:t>
      </w:r>
      <w:r w:rsidRPr="001D3802">
        <w:rPr>
          <w:rFonts w:ascii="仿宋" w:eastAsia="仿宋" w:hAnsi="仿宋" w:cs="宋体" w:hint="eastAsia"/>
          <w:sz w:val="28"/>
          <w:szCs w:val="28"/>
        </w:rPr>
        <w:t>名，讲师</w:t>
      </w:r>
      <w:r w:rsidRPr="001D3802">
        <w:rPr>
          <w:rFonts w:ascii="仿宋" w:eastAsia="仿宋" w:hAnsi="仿宋" w:cs="宋体"/>
          <w:sz w:val="28"/>
          <w:szCs w:val="28"/>
        </w:rPr>
        <w:t>18</w:t>
      </w:r>
      <w:r w:rsidRPr="001D3802">
        <w:rPr>
          <w:rFonts w:ascii="仿宋" w:eastAsia="仿宋" w:hAnsi="仿宋" w:cs="宋体" w:hint="eastAsia"/>
          <w:sz w:val="28"/>
          <w:szCs w:val="28"/>
        </w:rPr>
        <w:t>名；学位结构：博士</w:t>
      </w:r>
      <w:r w:rsidRPr="001D3802">
        <w:rPr>
          <w:rFonts w:ascii="仿宋" w:eastAsia="仿宋" w:hAnsi="仿宋" w:cs="宋体"/>
          <w:sz w:val="28"/>
          <w:szCs w:val="28"/>
        </w:rPr>
        <w:t>23</w:t>
      </w:r>
      <w:r w:rsidRPr="001D3802">
        <w:rPr>
          <w:rFonts w:ascii="仿宋" w:eastAsia="仿宋" w:hAnsi="仿宋" w:cs="宋体" w:hint="eastAsia"/>
          <w:sz w:val="28"/>
          <w:szCs w:val="28"/>
        </w:rPr>
        <w:t>名（含</w:t>
      </w:r>
      <w:r w:rsidRPr="001D3802">
        <w:rPr>
          <w:rFonts w:ascii="仿宋" w:eastAsia="仿宋" w:hAnsi="仿宋" w:cs="宋体"/>
          <w:sz w:val="28"/>
          <w:szCs w:val="28"/>
        </w:rPr>
        <w:t>4</w:t>
      </w:r>
      <w:r w:rsidRPr="001D3802">
        <w:rPr>
          <w:rFonts w:ascii="仿宋" w:eastAsia="仿宋" w:hAnsi="仿宋" w:cs="宋体" w:hint="eastAsia"/>
          <w:sz w:val="28"/>
          <w:szCs w:val="28"/>
        </w:rPr>
        <w:t>位博士后），硕士</w:t>
      </w:r>
      <w:r w:rsidRPr="001D3802">
        <w:rPr>
          <w:rFonts w:ascii="仿宋" w:eastAsia="仿宋" w:hAnsi="仿宋" w:cs="宋体"/>
          <w:sz w:val="28"/>
          <w:szCs w:val="28"/>
        </w:rPr>
        <w:t>10</w:t>
      </w:r>
      <w:r w:rsidRPr="001D3802">
        <w:rPr>
          <w:rFonts w:ascii="仿宋" w:eastAsia="仿宋" w:hAnsi="仿宋" w:cs="宋体" w:hint="eastAsia"/>
          <w:sz w:val="28"/>
          <w:szCs w:val="28"/>
        </w:rPr>
        <w:t>名（</w:t>
      </w:r>
      <w:r w:rsidRPr="001D3802">
        <w:rPr>
          <w:rFonts w:ascii="仿宋" w:eastAsia="仿宋" w:hAnsi="仿宋" w:cs="宋体"/>
          <w:sz w:val="28"/>
          <w:szCs w:val="28"/>
        </w:rPr>
        <w:t>2</w:t>
      </w:r>
      <w:r w:rsidRPr="001D3802">
        <w:rPr>
          <w:rFonts w:ascii="仿宋" w:eastAsia="仿宋" w:hAnsi="仿宋" w:cs="宋体" w:hint="eastAsia"/>
          <w:sz w:val="28"/>
          <w:szCs w:val="28"/>
        </w:rPr>
        <w:t>位博士在读），学士</w:t>
      </w:r>
      <w:r w:rsidRPr="001D3802">
        <w:rPr>
          <w:rFonts w:ascii="仿宋" w:eastAsia="仿宋" w:hAnsi="仿宋" w:cs="宋体"/>
          <w:sz w:val="28"/>
          <w:szCs w:val="28"/>
        </w:rPr>
        <w:t>3</w:t>
      </w:r>
      <w:r w:rsidRPr="001D3802">
        <w:rPr>
          <w:rFonts w:ascii="仿宋" w:eastAsia="仿宋" w:hAnsi="仿宋" w:cs="宋体" w:hint="eastAsia"/>
          <w:sz w:val="28"/>
          <w:szCs w:val="28"/>
        </w:rPr>
        <w:t>名；年龄结构：</w:t>
      </w:r>
      <w:r w:rsidRPr="001D3802">
        <w:rPr>
          <w:rFonts w:ascii="仿宋" w:eastAsia="仿宋" w:hAnsi="仿宋" w:cs="宋体"/>
          <w:sz w:val="28"/>
          <w:szCs w:val="28"/>
        </w:rPr>
        <w:t>50</w:t>
      </w:r>
      <w:r w:rsidRPr="001D3802">
        <w:rPr>
          <w:rFonts w:ascii="仿宋" w:eastAsia="仿宋" w:hAnsi="仿宋" w:cs="宋体" w:hint="eastAsia"/>
          <w:sz w:val="28"/>
          <w:szCs w:val="28"/>
        </w:rPr>
        <w:t>岁到</w:t>
      </w:r>
      <w:r w:rsidRPr="001D3802">
        <w:rPr>
          <w:rFonts w:ascii="仿宋" w:eastAsia="仿宋" w:hAnsi="仿宋" w:cs="宋体"/>
          <w:sz w:val="28"/>
          <w:szCs w:val="28"/>
        </w:rPr>
        <w:t>60</w:t>
      </w:r>
      <w:r w:rsidRPr="001D3802">
        <w:rPr>
          <w:rFonts w:ascii="仿宋" w:eastAsia="仿宋" w:hAnsi="仿宋" w:cs="宋体" w:hint="eastAsia"/>
          <w:sz w:val="28"/>
          <w:szCs w:val="28"/>
        </w:rPr>
        <w:t>岁</w:t>
      </w:r>
      <w:r w:rsidRPr="001D3802">
        <w:rPr>
          <w:rFonts w:ascii="仿宋" w:eastAsia="仿宋" w:hAnsi="仿宋" w:cs="宋体"/>
          <w:sz w:val="28"/>
          <w:szCs w:val="28"/>
        </w:rPr>
        <w:t>8</w:t>
      </w:r>
      <w:r w:rsidRPr="001D3802">
        <w:rPr>
          <w:rFonts w:ascii="仿宋" w:eastAsia="仿宋" w:hAnsi="仿宋" w:cs="宋体" w:hint="eastAsia"/>
          <w:sz w:val="28"/>
          <w:szCs w:val="28"/>
        </w:rPr>
        <w:t>名（均</w:t>
      </w:r>
      <w:r w:rsidRPr="001D3802">
        <w:rPr>
          <w:rFonts w:ascii="仿宋" w:eastAsia="仿宋" w:hAnsi="仿宋" w:cs="宋体"/>
          <w:sz w:val="28"/>
          <w:szCs w:val="28"/>
        </w:rPr>
        <w:t>54</w:t>
      </w:r>
      <w:r w:rsidRPr="001D3802">
        <w:rPr>
          <w:rFonts w:ascii="仿宋" w:eastAsia="仿宋" w:hAnsi="仿宋" w:cs="宋体" w:hint="eastAsia"/>
          <w:sz w:val="28"/>
          <w:szCs w:val="28"/>
        </w:rPr>
        <w:t>岁以下），</w:t>
      </w:r>
      <w:r w:rsidRPr="001D3802">
        <w:rPr>
          <w:rFonts w:ascii="仿宋" w:eastAsia="仿宋" w:hAnsi="仿宋" w:cs="宋体"/>
          <w:sz w:val="28"/>
          <w:szCs w:val="28"/>
        </w:rPr>
        <w:t>40</w:t>
      </w:r>
      <w:r w:rsidRPr="001D3802">
        <w:rPr>
          <w:rFonts w:ascii="仿宋" w:eastAsia="仿宋" w:hAnsi="仿宋" w:cs="宋体" w:hint="eastAsia"/>
          <w:sz w:val="28"/>
          <w:szCs w:val="28"/>
        </w:rPr>
        <w:t>岁到</w:t>
      </w:r>
      <w:r w:rsidRPr="001D3802">
        <w:rPr>
          <w:rFonts w:ascii="仿宋" w:eastAsia="仿宋" w:hAnsi="仿宋" w:cs="宋体"/>
          <w:sz w:val="28"/>
          <w:szCs w:val="28"/>
        </w:rPr>
        <w:t>50</w:t>
      </w:r>
      <w:r w:rsidRPr="001D3802">
        <w:rPr>
          <w:rFonts w:ascii="仿宋" w:eastAsia="仿宋" w:hAnsi="仿宋" w:cs="宋体" w:hint="eastAsia"/>
          <w:sz w:val="28"/>
          <w:szCs w:val="28"/>
        </w:rPr>
        <w:t>岁</w:t>
      </w:r>
      <w:r w:rsidRPr="001D3802">
        <w:rPr>
          <w:rFonts w:ascii="仿宋" w:eastAsia="仿宋" w:hAnsi="仿宋" w:cs="宋体"/>
          <w:sz w:val="28"/>
          <w:szCs w:val="28"/>
        </w:rPr>
        <w:t>12</w:t>
      </w:r>
      <w:r w:rsidRPr="001D3802">
        <w:rPr>
          <w:rFonts w:ascii="仿宋" w:eastAsia="仿宋" w:hAnsi="仿宋" w:cs="宋体" w:hint="eastAsia"/>
          <w:sz w:val="28"/>
          <w:szCs w:val="28"/>
        </w:rPr>
        <w:t>名，</w:t>
      </w:r>
      <w:r w:rsidRPr="001D3802">
        <w:rPr>
          <w:rFonts w:ascii="仿宋" w:eastAsia="仿宋" w:hAnsi="仿宋" w:cs="宋体"/>
          <w:sz w:val="28"/>
          <w:szCs w:val="28"/>
        </w:rPr>
        <w:t>30</w:t>
      </w:r>
      <w:r w:rsidRPr="001D3802">
        <w:rPr>
          <w:rFonts w:ascii="仿宋" w:eastAsia="仿宋" w:hAnsi="仿宋" w:cs="宋体" w:hint="eastAsia"/>
          <w:sz w:val="28"/>
          <w:szCs w:val="28"/>
        </w:rPr>
        <w:t>岁至</w:t>
      </w:r>
      <w:r w:rsidRPr="001D3802">
        <w:rPr>
          <w:rFonts w:ascii="仿宋" w:eastAsia="仿宋" w:hAnsi="仿宋" w:cs="宋体"/>
          <w:sz w:val="28"/>
          <w:szCs w:val="28"/>
        </w:rPr>
        <w:t>40</w:t>
      </w:r>
      <w:r w:rsidRPr="001D3802">
        <w:rPr>
          <w:rFonts w:ascii="仿宋" w:eastAsia="仿宋" w:hAnsi="仿宋" w:cs="宋体" w:hint="eastAsia"/>
          <w:sz w:val="28"/>
          <w:szCs w:val="28"/>
        </w:rPr>
        <w:t>岁</w:t>
      </w:r>
      <w:r w:rsidRPr="001D3802">
        <w:rPr>
          <w:rFonts w:ascii="仿宋" w:eastAsia="仿宋" w:hAnsi="仿宋" w:cs="宋体"/>
          <w:sz w:val="28"/>
          <w:szCs w:val="28"/>
        </w:rPr>
        <w:t>16</w:t>
      </w:r>
      <w:r w:rsidRPr="001D3802">
        <w:rPr>
          <w:rFonts w:ascii="仿宋" w:eastAsia="仿宋" w:hAnsi="仿宋" w:cs="宋体" w:hint="eastAsia"/>
          <w:sz w:val="28"/>
          <w:szCs w:val="28"/>
        </w:rPr>
        <w:t>名。学院除专任教师以外，现有校外特聘教授</w:t>
      </w:r>
      <w:r w:rsidRPr="001D3802">
        <w:rPr>
          <w:rFonts w:ascii="仿宋" w:eastAsia="仿宋" w:hAnsi="仿宋" w:cs="宋体"/>
          <w:sz w:val="28"/>
          <w:szCs w:val="28"/>
        </w:rPr>
        <w:t>1</w:t>
      </w:r>
      <w:r w:rsidRPr="001D3802">
        <w:rPr>
          <w:rFonts w:ascii="仿宋" w:eastAsia="仿宋" w:hAnsi="仿宋" w:cs="宋体" w:hint="eastAsia"/>
          <w:sz w:val="28"/>
          <w:szCs w:val="28"/>
        </w:rPr>
        <w:t>名，校内兼职教授</w:t>
      </w:r>
      <w:r w:rsidRPr="001D3802">
        <w:rPr>
          <w:rFonts w:ascii="仿宋" w:eastAsia="仿宋" w:hAnsi="仿宋" w:cs="宋体"/>
          <w:sz w:val="28"/>
          <w:szCs w:val="28"/>
        </w:rPr>
        <w:t>4</w:t>
      </w:r>
      <w:r w:rsidRPr="001D3802">
        <w:rPr>
          <w:rFonts w:ascii="仿宋" w:eastAsia="仿宋" w:hAnsi="仿宋" w:cs="宋体" w:hint="eastAsia"/>
          <w:sz w:val="28"/>
          <w:szCs w:val="28"/>
        </w:rPr>
        <w:t>名、兼职副教授</w:t>
      </w:r>
      <w:r w:rsidRPr="001D3802">
        <w:rPr>
          <w:rFonts w:ascii="仿宋" w:eastAsia="仿宋" w:hAnsi="仿宋" w:cs="宋体"/>
          <w:sz w:val="28"/>
          <w:szCs w:val="28"/>
        </w:rPr>
        <w:t>9</w:t>
      </w:r>
      <w:r w:rsidRPr="001D3802">
        <w:rPr>
          <w:rFonts w:ascii="仿宋" w:eastAsia="仿宋" w:hAnsi="仿宋" w:cs="宋体" w:hint="eastAsia"/>
          <w:sz w:val="28"/>
          <w:szCs w:val="28"/>
        </w:rPr>
        <w:t>名（其中博士学位</w:t>
      </w:r>
      <w:r w:rsidRPr="001D3802">
        <w:rPr>
          <w:rFonts w:ascii="仿宋" w:eastAsia="仿宋" w:hAnsi="仿宋" w:cs="宋体"/>
          <w:sz w:val="28"/>
          <w:szCs w:val="28"/>
        </w:rPr>
        <w:t>3</w:t>
      </w:r>
      <w:r w:rsidRPr="001D3802">
        <w:rPr>
          <w:rFonts w:ascii="仿宋" w:eastAsia="仿宋" w:hAnsi="仿宋" w:cs="宋体" w:hint="eastAsia"/>
          <w:sz w:val="28"/>
          <w:szCs w:val="28"/>
        </w:rPr>
        <w:t>人）。</w:t>
      </w:r>
      <w:r w:rsidR="0026754F" w:rsidRPr="001D3802">
        <w:rPr>
          <w:rFonts w:ascii="仿宋" w:eastAsia="仿宋" w:hAnsi="仿宋" w:cs="宋体" w:hint="eastAsia"/>
          <w:sz w:val="28"/>
          <w:szCs w:val="28"/>
        </w:rPr>
        <w:t>上海市“阳光计划”</w:t>
      </w:r>
      <w:r w:rsidR="00463969" w:rsidRPr="001D3802">
        <w:rPr>
          <w:rFonts w:ascii="仿宋" w:eastAsia="仿宋" w:hAnsi="仿宋" w:cs="宋体" w:hint="eastAsia"/>
          <w:sz w:val="28"/>
          <w:szCs w:val="28"/>
        </w:rPr>
        <w:t>学者</w:t>
      </w:r>
      <w:r w:rsidR="0026754F" w:rsidRPr="001D3802">
        <w:rPr>
          <w:rFonts w:ascii="仿宋" w:eastAsia="仿宋" w:hAnsi="仿宋" w:cs="宋体" w:hint="eastAsia"/>
          <w:sz w:val="28"/>
          <w:szCs w:val="28"/>
        </w:rPr>
        <w:t>5人，</w:t>
      </w:r>
      <w:r w:rsidR="00295F07" w:rsidRPr="001D3802">
        <w:rPr>
          <w:rFonts w:ascii="仿宋" w:eastAsia="仿宋" w:hAnsi="仿宋" w:cs="宋体" w:hint="eastAsia"/>
          <w:sz w:val="28"/>
          <w:szCs w:val="28"/>
        </w:rPr>
        <w:t>获</w:t>
      </w:r>
      <w:r w:rsidR="0026754F" w:rsidRPr="001D3802">
        <w:rPr>
          <w:rFonts w:ascii="仿宋" w:eastAsia="仿宋" w:hAnsi="仿宋" w:cs="宋体" w:hint="eastAsia"/>
          <w:sz w:val="28"/>
          <w:szCs w:val="28"/>
        </w:rPr>
        <w:t>市高校</w:t>
      </w:r>
      <w:proofErr w:type="gramStart"/>
      <w:r w:rsidR="00295F07" w:rsidRPr="001D3802">
        <w:rPr>
          <w:rFonts w:ascii="仿宋" w:eastAsia="仿宋" w:hAnsi="仿宋" w:cs="宋体" w:hint="eastAsia"/>
          <w:sz w:val="28"/>
          <w:szCs w:val="28"/>
        </w:rPr>
        <w:t>思政课</w:t>
      </w:r>
      <w:proofErr w:type="gramEnd"/>
      <w:r w:rsidR="00295F07" w:rsidRPr="001D3802">
        <w:rPr>
          <w:rFonts w:ascii="仿宋" w:eastAsia="仿宋" w:hAnsi="仿宋" w:cs="宋体" w:hint="eastAsia"/>
          <w:sz w:val="28"/>
          <w:szCs w:val="28"/>
        </w:rPr>
        <w:t>拔尖人才培养对象</w:t>
      </w:r>
      <w:r w:rsidR="0026754F" w:rsidRPr="001D3802">
        <w:rPr>
          <w:rFonts w:ascii="仿宋" w:eastAsia="仿宋" w:hAnsi="仿宋" w:cs="宋体" w:hint="eastAsia"/>
          <w:sz w:val="28"/>
          <w:szCs w:val="28"/>
        </w:rPr>
        <w:t>资助</w:t>
      </w:r>
      <w:r w:rsidR="00295F07" w:rsidRPr="001D3802">
        <w:rPr>
          <w:rFonts w:ascii="仿宋" w:eastAsia="仿宋" w:hAnsi="仿宋" w:cs="宋体" w:hint="eastAsia"/>
          <w:sz w:val="28"/>
          <w:szCs w:val="28"/>
        </w:rPr>
        <w:t>计划1人。</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学院下设马克思主义基本原理教研室、思想道德修养与法律基础教研室、中国近现代史纲要教研室、马克思主义中国化教研室、形势与政策课教研室。</w:t>
      </w:r>
    </w:p>
    <w:p w:rsidR="003B41FC" w:rsidRPr="001D3802" w:rsidRDefault="003B41FC" w:rsidP="004065AF">
      <w:pPr>
        <w:spacing w:line="360" w:lineRule="auto"/>
        <w:ind w:firstLineChars="200" w:firstLine="560"/>
        <w:rPr>
          <w:rFonts w:ascii="仿宋" w:eastAsia="仿宋" w:hAnsi="仿宋"/>
          <w:sz w:val="28"/>
          <w:szCs w:val="28"/>
        </w:rPr>
      </w:pPr>
      <w:r w:rsidRPr="001D3802">
        <w:rPr>
          <w:rFonts w:ascii="仿宋" w:eastAsia="仿宋" w:hAnsi="仿宋" w:cs="宋体" w:hint="eastAsia"/>
          <w:bCs/>
          <w:sz w:val="28"/>
          <w:szCs w:val="28"/>
        </w:rPr>
        <w:t>学科结构。学院</w:t>
      </w:r>
      <w:r w:rsidRPr="001D3802">
        <w:rPr>
          <w:rFonts w:ascii="仿宋" w:eastAsia="仿宋" w:hAnsi="仿宋" w:cs="宋体" w:hint="eastAsia"/>
          <w:sz w:val="28"/>
          <w:szCs w:val="28"/>
        </w:rPr>
        <w:t>现有师资的学科背景，有</w:t>
      </w:r>
      <w:r w:rsidRPr="001D3802">
        <w:rPr>
          <w:rFonts w:ascii="仿宋" w:eastAsia="仿宋" w:hAnsi="仿宋" w:hint="eastAsia"/>
          <w:color w:val="000000"/>
          <w:sz w:val="28"/>
          <w:szCs w:val="28"/>
        </w:rPr>
        <w:t>马克思主义理论、哲学、历史学、政治学、社会学、伦理学、国际政治学、中共党史等。自高</w:t>
      </w:r>
      <w:r w:rsidRPr="001D3802">
        <w:rPr>
          <w:rFonts w:ascii="仿宋" w:eastAsia="仿宋" w:hAnsi="仿宋" w:hint="eastAsia"/>
          <w:color w:val="000000"/>
          <w:sz w:val="28"/>
          <w:szCs w:val="28"/>
        </w:rPr>
        <w:lastRenderedPageBreak/>
        <w:t>校思想政治理论课“</w:t>
      </w:r>
      <w:r w:rsidRPr="001D3802">
        <w:rPr>
          <w:rFonts w:ascii="仿宋" w:eastAsia="仿宋" w:hAnsi="仿宋"/>
          <w:color w:val="000000"/>
          <w:sz w:val="28"/>
          <w:szCs w:val="28"/>
        </w:rPr>
        <w:t>05</w:t>
      </w:r>
      <w:r w:rsidRPr="001D3802">
        <w:rPr>
          <w:rFonts w:ascii="仿宋" w:eastAsia="仿宋" w:hAnsi="仿宋" w:hint="eastAsia"/>
          <w:color w:val="000000"/>
          <w:sz w:val="28"/>
          <w:szCs w:val="28"/>
        </w:rPr>
        <w:t>方案”实施以来，学院秉持服务学校高水平应用型财经人才培养目标的理念，在学科</w:t>
      </w:r>
      <w:r w:rsidRPr="001D3802">
        <w:rPr>
          <w:rFonts w:ascii="仿宋" w:eastAsia="仿宋" w:hAnsi="仿宋" w:hint="eastAsia"/>
          <w:sz w:val="28"/>
          <w:szCs w:val="28"/>
        </w:rPr>
        <w:t>建设中实现了两个转变，一是强化马克思主义理论的学科归属和学科意识，二是凝练符合学校人才培养目标的学科研究方向。目前，团队成员学科</w:t>
      </w:r>
      <w:r w:rsidRPr="001D3802">
        <w:rPr>
          <w:rFonts w:ascii="仿宋" w:eastAsia="仿宋" w:hAnsi="仿宋" w:hint="eastAsia"/>
          <w:color w:val="000000"/>
          <w:sz w:val="28"/>
          <w:szCs w:val="28"/>
        </w:rPr>
        <w:t>结构</w:t>
      </w:r>
      <w:r w:rsidRPr="001D3802">
        <w:rPr>
          <w:rFonts w:ascii="仿宋" w:eastAsia="仿宋" w:hAnsi="仿宋" w:hint="eastAsia"/>
          <w:sz w:val="28"/>
          <w:szCs w:val="28"/>
        </w:rPr>
        <w:t>基本</w:t>
      </w:r>
      <w:r w:rsidRPr="001D3802">
        <w:rPr>
          <w:rFonts w:ascii="仿宋" w:eastAsia="仿宋" w:hAnsi="仿宋" w:hint="eastAsia"/>
          <w:color w:val="000000"/>
          <w:sz w:val="28"/>
          <w:szCs w:val="28"/>
        </w:rPr>
        <w:t>合理，年富力强，并形成了多学科交叉的良好架构，充满生机和活力。</w:t>
      </w:r>
    </w:p>
    <w:p w:rsidR="003B41FC" w:rsidRPr="001D3802" w:rsidRDefault="003B41FC" w:rsidP="004065AF">
      <w:pPr>
        <w:ind w:firstLineChars="200" w:firstLine="560"/>
        <w:rPr>
          <w:rFonts w:ascii="仿宋" w:eastAsia="仿宋" w:hAnsi="仿宋" w:cs="宋体"/>
          <w:color w:val="000000"/>
          <w:kern w:val="0"/>
          <w:sz w:val="28"/>
          <w:szCs w:val="28"/>
        </w:rPr>
      </w:pPr>
      <w:r w:rsidRPr="001D3802">
        <w:rPr>
          <w:rFonts w:ascii="仿宋" w:eastAsia="仿宋" w:hAnsi="仿宋" w:cs="宋体" w:hint="eastAsia"/>
          <w:bCs/>
          <w:sz w:val="28"/>
          <w:szCs w:val="28"/>
        </w:rPr>
        <w:t>人才培养。</w:t>
      </w:r>
      <w:r w:rsidRPr="001D3802">
        <w:rPr>
          <w:rFonts w:ascii="仿宋" w:eastAsia="仿宋" w:hAnsi="仿宋" w:cs="宋体" w:hint="eastAsia"/>
          <w:color w:val="000000"/>
          <w:kern w:val="0"/>
          <w:sz w:val="28"/>
          <w:szCs w:val="28"/>
        </w:rPr>
        <w:t>马克思主义学院是上海立信会计金融学院二级教学单位，负责全校思想政治理论课、诚信教育特色课程、人文社科和国际视野类选修课的教学，现开设“马克思主义基本原理</w:t>
      </w:r>
      <w:r w:rsidR="001D0B29" w:rsidRPr="001D3802">
        <w:rPr>
          <w:rFonts w:ascii="仿宋" w:eastAsia="仿宋" w:hAnsi="仿宋" w:cs="宋体" w:hint="eastAsia"/>
          <w:color w:val="000000"/>
          <w:kern w:val="0"/>
          <w:sz w:val="28"/>
          <w:szCs w:val="28"/>
        </w:rPr>
        <w:t>概论</w:t>
      </w:r>
      <w:r w:rsidRPr="001D3802">
        <w:rPr>
          <w:rFonts w:ascii="仿宋" w:eastAsia="仿宋" w:hAnsi="仿宋" w:cs="宋体" w:hint="eastAsia"/>
          <w:color w:val="000000"/>
          <w:kern w:val="0"/>
          <w:sz w:val="28"/>
          <w:szCs w:val="28"/>
        </w:rPr>
        <w:t>”、“毛泽东思想和中国特色社会主义理论体系概论”、“思想道德修养和法律基础”、“中国近现代史纲要”、“形势与政策”和“大学生诚信教育”六门公共必修课，以及“当代世界经济与政治”、“西方智慧”、“国际经济关系与经济组织”、“上海城市史”、“当代中国社会问题评介”和“家政关系”等</w:t>
      </w:r>
      <w:r w:rsidRPr="001D3802">
        <w:rPr>
          <w:rFonts w:ascii="仿宋" w:eastAsia="仿宋" w:hAnsi="仿宋" w:cs="宋体"/>
          <w:color w:val="000000"/>
          <w:kern w:val="0"/>
          <w:sz w:val="28"/>
          <w:szCs w:val="28"/>
        </w:rPr>
        <w:t>20</w:t>
      </w:r>
      <w:r w:rsidRPr="001D3802">
        <w:rPr>
          <w:rFonts w:ascii="仿宋" w:eastAsia="仿宋" w:hAnsi="仿宋" w:cs="宋体" w:hint="eastAsia"/>
          <w:color w:val="000000"/>
          <w:kern w:val="0"/>
          <w:sz w:val="28"/>
          <w:szCs w:val="28"/>
        </w:rPr>
        <w:t>余门</w:t>
      </w:r>
      <w:proofErr w:type="gramStart"/>
      <w:r w:rsidRPr="001D3802">
        <w:rPr>
          <w:rFonts w:ascii="仿宋" w:eastAsia="仿宋" w:hAnsi="仿宋" w:cs="宋体" w:hint="eastAsia"/>
          <w:color w:val="000000"/>
          <w:kern w:val="0"/>
          <w:sz w:val="28"/>
          <w:szCs w:val="28"/>
        </w:rPr>
        <w:t>通识类选修课</w:t>
      </w:r>
      <w:proofErr w:type="gramEnd"/>
      <w:r w:rsidRPr="001D3802">
        <w:rPr>
          <w:rFonts w:ascii="仿宋" w:eastAsia="仿宋" w:hAnsi="仿宋" w:cs="宋体" w:hint="eastAsia"/>
          <w:color w:val="000000"/>
          <w:kern w:val="0"/>
          <w:sz w:val="28"/>
          <w:szCs w:val="28"/>
        </w:rPr>
        <w:t>。</w:t>
      </w:r>
    </w:p>
    <w:p w:rsidR="003B41FC" w:rsidRPr="001D3802" w:rsidRDefault="00A56F45" w:rsidP="004065AF">
      <w:pPr>
        <w:spacing w:line="360" w:lineRule="auto"/>
        <w:ind w:firstLineChars="200" w:firstLine="560"/>
        <w:rPr>
          <w:rFonts w:ascii="仿宋" w:eastAsia="仿宋" w:hAnsi="仿宋" w:cs="宋体"/>
          <w:color w:val="000000"/>
          <w:kern w:val="0"/>
          <w:sz w:val="28"/>
          <w:szCs w:val="28"/>
        </w:rPr>
      </w:pPr>
      <w:r w:rsidRPr="001D3802">
        <w:rPr>
          <w:rFonts w:ascii="仿宋" w:eastAsia="仿宋" w:hAnsi="仿宋" w:cs="宋体" w:hint="eastAsia"/>
          <w:color w:val="000000"/>
          <w:kern w:val="0"/>
          <w:sz w:val="28"/>
          <w:szCs w:val="28"/>
        </w:rPr>
        <w:t>“十二五”期间，两校区</w:t>
      </w:r>
      <w:r w:rsidR="003B41FC" w:rsidRPr="001D3802">
        <w:rPr>
          <w:rFonts w:ascii="仿宋" w:eastAsia="仿宋" w:hAnsi="仿宋" w:cs="宋体" w:hint="eastAsia"/>
          <w:color w:val="000000"/>
          <w:kern w:val="0"/>
          <w:sz w:val="28"/>
          <w:szCs w:val="28"/>
        </w:rPr>
        <w:t>“毛泽东思想和中国特色社会主义理论体系概论”课程均获市级精品课程立项，“马克思主义基本原理概论”已建成市教委重点课程，“思想道德修养和法律基础”、“中国近现代史纲要”课已建成学校精品课程，“形势与政策”课已建成学校重点课程。一批青年教师在“长三角”和上海市等各级各类教学比赛中脱颖而出，取得了耀眼的成绩。</w:t>
      </w:r>
    </w:p>
    <w:p w:rsidR="003B41FC" w:rsidRPr="001D3802" w:rsidRDefault="003B41FC" w:rsidP="004065AF">
      <w:pPr>
        <w:spacing w:line="360" w:lineRule="auto"/>
        <w:ind w:firstLineChars="200" w:firstLine="560"/>
        <w:rPr>
          <w:rFonts w:ascii="仿宋" w:eastAsia="仿宋" w:hAnsi="仿宋" w:cs="宋体"/>
          <w:color w:val="000000"/>
          <w:kern w:val="0"/>
          <w:sz w:val="28"/>
          <w:szCs w:val="28"/>
        </w:rPr>
      </w:pPr>
      <w:r w:rsidRPr="001D3802">
        <w:rPr>
          <w:rFonts w:ascii="仿宋" w:eastAsia="仿宋" w:hAnsi="仿宋" w:cs="宋体" w:hint="eastAsia"/>
          <w:color w:val="000000"/>
          <w:kern w:val="0"/>
          <w:sz w:val="28"/>
          <w:szCs w:val="28"/>
        </w:rPr>
        <w:t>在教学研究和教学改革方面，学院前身之</w:t>
      </w:r>
      <w:proofErr w:type="gramStart"/>
      <w:r w:rsidRPr="001D3802">
        <w:rPr>
          <w:rFonts w:ascii="仿宋" w:eastAsia="仿宋" w:hAnsi="仿宋" w:cs="宋体" w:hint="eastAsia"/>
          <w:color w:val="000000"/>
          <w:kern w:val="0"/>
          <w:sz w:val="28"/>
          <w:szCs w:val="28"/>
        </w:rPr>
        <w:t>原立信思政</w:t>
      </w:r>
      <w:proofErr w:type="gramEnd"/>
      <w:r w:rsidRPr="001D3802">
        <w:rPr>
          <w:rFonts w:ascii="仿宋" w:eastAsia="仿宋" w:hAnsi="仿宋" w:cs="宋体" w:hint="eastAsia"/>
          <w:color w:val="000000"/>
          <w:kern w:val="0"/>
          <w:sz w:val="28"/>
          <w:szCs w:val="28"/>
        </w:rPr>
        <w:t>部和原金融社科部先后于</w:t>
      </w:r>
      <w:r w:rsidRPr="001D3802">
        <w:rPr>
          <w:rFonts w:ascii="仿宋" w:eastAsia="仿宋" w:hAnsi="仿宋" w:cs="宋体"/>
          <w:color w:val="000000"/>
          <w:kern w:val="0"/>
          <w:sz w:val="28"/>
          <w:szCs w:val="28"/>
        </w:rPr>
        <w:t>2012</w:t>
      </w:r>
      <w:r w:rsidRPr="001D3802">
        <w:rPr>
          <w:rFonts w:ascii="仿宋" w:eastAsia="仿宋" w:hAnsi="仿宋" w:cs="宋体" w:hint="eastAsia"/>
          <w:color w:val="000000"/>
          <w:kern w:val="0"/>
          <w:sz w:val="28"/>
          <w:szCs w:val="28"/>
        </w:rPr>
        <w:t>年、</w:t>
      </w:r>
      <w:r w:rsidRPr="001D3802">
        <w:rPr>
          <w:rFonts w:ascii="仿宋" w:eastAsia="仿宋" w:hAnsi="仿宋" w:cs="宋体"/>
          <w:color w:val="000000"/>
          <w:kern w:val="0"/>
          <w:sz w:val="28"/>
          <w:szCs w:val="28"/>
        </w:rPr>
        <w:t>2013</w:t>
      </w:r>
      <w:r w:rsidRPr="001D3802">
        <w:rPr>
          <w:rFonts w:ascii="仿宋" w:eastAsia="仿宋" w:hAnsi="仿宋" w:cs="宋体" w:hint="eastAsia"/>
          <w:color w:val="000000"/>
          <w:kern w:val="0"/>
          <w:sz w:val="28"/>
          <w:szCs w:val="28"/>
        </w:rPr>
        <w:t>年承担了上海高校思想政治理论课教学改革试点项目。此外，还承担了多项校级教学改革重点项目。</w:t>
      </w:r>
    </w:p>
    <w:p w:rsidR="003B41FC" w:rsidRPr="001D3802" w:rsidRDefault="003B41FC" w:rsidP="004065AF">
      <w:pPr>
        <w:ind w:firstLineChars="200" w:firstLine="560"/>
        <w:rPr>
          <w:rFonts w:ascii="仿宋" w:eastAsia="仿宋" w:hAnsi="仿宋"/>
          <w:bCs/>
          <w:sz w:val="18"/>
          <w:szCs w:val="18"/>
        </w:rPr>
      </w:pPr>
      <w:r w:rsidRPr="001D3802">
        <w:rPr>
          <w:rFonts w:ascii="仿宋" w:eastAsia="仿宋" w:hAnsi="仿宋" w:cs="宋体" w:hint="eastAsia"/>
          <w:bCs/>
          <w:sz w:val="28"/>
          <w:szCs w:val="28"/>
        </w:rPr>
        <w:lastRenderedPageBreak/>
        <w:t>科研成果。</w:t>
      </w:r>
      <w:r w:rsidRPr="001D3802">
        <w:rPr>
          <w:rFonts w:ascii="仿宋" w:eastAsia="仿宋" w:hAnsi="仿宋" w:cs="宋体" w:hint="eastAsia"/>
          <w:sz w:val="28"/>
          <w:szCs w:val="28"/>
        </w:rPr>
        <w:t>进入新世纪以来，我校马克思主义理论学科在学术论文、科研项目、学术成果奖等方面取得了重要进展，在权威期刊</w:t>
      </w:r>
      <w:r w:rsidR="005F65DC" w:rsidRPr="001D3802">
        <w:rPr>
          <w:rFonts w:ascii="仿宋" w:eastAsia="仿宋" w:hAnsi="仿宋" w:cs="宋体" w:hint="eastAsia"/>
          <w:sz w:val="28"/>
          <w:szCs w:val="28"/>
        </w:rPr>
        <w:t>《近代史研究》、《当代世界与社会主义》、</w:t>
      </w:r>
      <w:r w:rsidRPr="001D3802">
        <w:rPr>
          <w:rFonts w:ascii="仿宋" w:eastAsia="仿宋" w:hAnsi="仿宋" w:cs="宋体" w:hint="eastAsia"/>
          <w:sz w:val="28"/>
          <w:szCs w:val="28"/>
        </w:rPr>
        <w:t>《马克思主义研究》、《中共党史研究》、《世界历史》等中文权威期刊发表论文</w:t>
      </w:r>
      <w:r w:rsidRPr="001D3802">
        <w:rPr>
          <w:rFonts w:ascii="仿宋" w:eastAsia="仿宋" w:hAnsi="仿宋" w:cs="宋体"/>
          <w:sz w:val="28"/>
          <w:szCs w:val="28"/>
        </w:rPr>
        <w:t>10</w:t>
      </w:r>
      <w:r w:rsidRPr="001D3802">
        <w:rPr>
          <w:rFonts w:ascii="仿宋" w:eastAsia="仿宋" w:hAnsi="仿宋" w:cs="宋体" w:hint="eastAsia"/>
          <w:sz w:val="28"/>
          <w:szCs w:val="28"/>
        </w:rPr>
        <w:t>余篇，省部级以上科研成果奖</w:t>
      </w:r>
      <w:r w:rsidRPr="001D3802">
        <w:rPr>
          <w:rFonts w:ascii="仿宋" w:eastAsia="仿宋" w:hAnsi="仿宋" w:cs="宋体"/>
          <w:sz w:val="28"/>
          <w:szCs w:val="28"/>
        </w:rPr>
        <w:t>4</w:t>
      </w:r>
      <w:r w:rsidRPr="001D3802">
        <w:rPr>
          <w:rFonts w:ascii="仿宋" w:eastAsia="仿宋" w:hAnsi="仿宋" w:cs="宋体" w:hint="eastAsia"/>
          <w:sz w:val="28"/>
          <w:szCs w:val="28"/>
        </w:rPr>
        <w:t>项，国家级课题</w:t>
      </w:r>
      <w:r w:rsidRPr="001D3802">
        <w:rPr>
          <w:rFonts w:ascii="仿宋" w:eastAsia="仿宋" w:hAnsi="仿宋" w:cs="宋体"/>
          <w:sz w:val="28"/>
          <w:szCs w:val="28"/>
        </w:rPr>
        <w:t>4</w:t>
      </w:r>
      <w:r w:rsidRPr="001D3802">
        <w:rPr>
          <w:rFonts w:ascii="仿宋" w:eastAsia="仿宋" w:hAnsi="仿宋" w:cs="宋体" w:hint="eastAsia"/>
          <w:sz w:val="28"/>
          <w:szCs w:val="28"/>
        </w:rPr>
        <w:t>项，省部级课题</w:t>
      </w:r>
      <w:r w:rsidRPr="001D3802">
        <w:rPr>
          <w:rFonts w:ascii="仿宋" w:eastAsia="仿宋" w:hAnsi="仿宋" w:cs="宋体"/>
          <w:sz w:val="28"/>
          <w:szCs w:val="28"/>
        </w:rPr>
        <w:t>10</w:t>
      </w:r>
      <w:r w:rsidRPr="001D3802">
        <w:rPr>
          <w:rFonts w:ascii="仿宋" w:eastAsia="仿宋" w:hAnsi="仿宋" w:cs="宋体" w:hint="eastAsia"/>
          <w:sz w:val="28"/>
          <w:szCs w:val="28"/>
        </w:rPr>
        <w:t>余项。见附表。</w:t>
      </w:r>
    </w:p>
    <w:p w:rsidR="003B41FC" w:rsidRPr="001D3802" w:rsidRDefault="003B41FC" w:rsidP="004065AF">
      <w:pPr>
        <w:ind w:firstLineChars="200" w:firstLine="560"/>
        <w:rPr>
          <w:rFonts w:ascii="仿宋" w:eastAsia="仿宋" w:hAnsi="仿宋"/>
          <w:sz w:val="28"/>
          <w:szCs w:val="28"/>
        </w:rPr>
      </w:pPr>
      <w:r w:rsidRPr="001D3802">
        <w:rPr>
          <w:rFonts w:ascii="仿宋" w:eastAsia="仿宋" w:hAnsi="仿宋" w:cs="宋体" w:hint="eastAsia"/>
          <w:bCs/>
          <w:sz w:val="28"/>
          <w:szCs w:val="28"/>
        </w:rPr>
        <w:t>社会服务与决策咨询。</w:t>
      </w:r>
      <w:r w:rsidRPr="001D3802">
        <w:rPr>
          <w:rFonts w:ascii="仿宋" w:eastAsia="仿宋" w:hAnsi="仿宋" w:cs="宋体" w:hint="eastAsia"/>
          <w:sz w:val="28"/>
          <w:szCs w:val="28"/>
        </w:rPr>
        <w:t>马克思主义学院老师积极参加多种社会服务工作。“十二五”以来，多名学科骨干被遴选为专题宣讲成员。</w:t>
      </w:r>
      <w:r w:rsidRPr="001D3802">
        <w:rPr>
          <w:rFonts w:ascii="仿宋" w:eastAsia="仿宋" w:hAnsi="仿宋" w:cs="宋体"/>
          <w:sz w:val="28"/>
          <w:szCs w:val="28"/>
        </w:rPr>
        <w:t>1</w:t>
      </w:r>
      <w:r w:rsidRPr="001D3802">
        <w:rPr>
          <w:rFonts w:ascii="仿宋" w:eastAsia="仿宋" w:hAnsi="仿宋" w:cs="宋体" w:hint="eastAsia"/>
          <w:sz w:val="28"/>
          <w:szCs w:val="28"/>
        </w:rPr>
        <w:t>位教授被选举为市级学会副会长，</w:t>
      </w:r>
      <w:r w:rsidRPr="001D3802">
        <w:rPr>
          <w:rFonts w:ascii="仿宋" w:eastAsia="仿宋" w:hAnsi="仿宋" w:cs="宋体"/>
          <w:sz w:val="28"/>
          <w:szCs w:val="28"/>
        </w:rPr>
        <w:t>3</w:t>
      </w:r>
      <w:r w:rsidRPr="001D3802">
        <w:rPr>
          <w:rFonts w:ascii="仿宋" w:eastAsia="仿宋" w:hAnsi="仿宋" w:cs="宋体" w:hint="eastAsia"/>
          <w:sz w:val="28"/>
          <w:szCs w:val="28"/>
        </w:rPr>
        <w:t>位教授被遴选为上海高校</w:t>
      </w:r>
      <w:proofErr w:type="gramStart"/>
      <w:r w:rsidRPr="001D3802">
        <w:rPr>
          <w:rFonts w:ascii="仿宋" w:eastAsia="仿宋" w:hAnsi="仿宋" w:cs="宋体" w:hint="eastAsia"/>
          <w:sz w:val="28"/>
          <w:szCs w:val="28"/>
        </w:rPr>
        <w:t>思政课</w:t>
      </w:r>
      <w:proofErr w:type="gramEnd"/>
      <w:r w:rsidRPr="001D3802">
        <w:rPr>
          <w:rFonts w:ascii="仿宋" w:eastAsia="仿宋" w:hAnsi="仿宋" w:cs="宋体" w:hint="eastAsia"/>
          <w:sz w:val="28"/>
          <w:szCs w:val="28"/>
        </w:rPr>
        <w:t>教学指导委员会委员，分别参与上海高校“形势与政策”、研究生</w:t>
      </w:r>
      <w:proofErr w:type="gramStart"/>
      <w:r w:rsidRPr="001D3802">
        <w:rPr>
          <w:rFonts w:ascii="仿宋" w:eastAsia="仿宋" w:hAnsi="仿宋" w:cs="宋体" w:hint="eastAsia"/>
          <w:sz w:val="28"/>
          <w:szCs w:val="28"/>
        </w:rPr>
        <w:t>思政课</w:t>
      </w:r>
      <w:proofErr w:type="gramEnd"/>
      <w:r w:rsidRPr="001D3802">
        <w:rPr>
          <w:rFonts w:ascii="仿宋" w:eastAsia="仿宋" w:hAnsi="仿宋" w:cs="宋体" w:hint="eastAsia"/>
          <w:sz w:val="28"/>
          <w:szCs w:val="28"/>
        </w:rPr>
        <w:t>和“马克思主义基本原理”课教学指导委员会委员，这在本市同一层次高校中是独一无二的。</w:t>
      </w:r>
      <w:r w:rsidRPr="001D3802">
        <w:rPr>
          <w:rFonts w:ascii="仿宋" w:eastAsia="仿宋" w:hAnsi="仿宋" w:cs="宋体"/>
          <w:sz w:val="28"/>
          <w:szCs w:val="28"/>
        </w:rPr>
        <w:t>1</w:t>
      </w:r>
      <w:r w:rsidRPr="001D3802">
        <w:rPr>
          <w:rFonts w:ascii="仿宋" w:eastAsia="仿宋" w:hAnsi="仿宋" w:cs="宋体" w:hint="eastAsia"/>
          <w:sz w:val="28"/>
          <w:szCs w:val="28"/>
        </w:rPr>
        <w:t>位教授被上海市委讲师团遴选为“纪念中国共产党诞辰</w:t>
      </w:r>
      <w:r w:rsidRPr="001D3802">
        <w:rPr>
          <w:rFonts w:ascii="仿宋" w:eastAsia="仿宋" w:hAnsi="仿宋" w:cs="宋体"/>
          <w:sz w:val="28"/>
          <w:szCs w:val="28"/>
        </w:rPr>
        <w:t>95</w:t>
      </w:r>
      <w:r w:rsidRPr="001D3802">
        <w:rPr>
          <w:rFonts w:ascii="仿宋" w:eastAsia="仿宋" w:hAnsi="仿宋" w:cs="宋体" w:hint="eastAsia"/>
          <w:sz w:val="28"/>
          <w:szCs w:val="28"/>
        </w:rPr>
        <w:t>周年和红军长征胜利</w:t>
      </w:r>
      <w:r w:rsidRPr="001D3802">
        <w:rPr>
          <w:rFonts w:ascii="仿宋" w:eastAsia="仿宋" w:hAnsi="仿宋" w:cs="宋体"/>
          <w:sz w:val="28"/>
          <w:szCs w:val="28"/>
        </w:rPr>
        <w:t>80</w:t>
      </w:r>
      <w:r w:rsidRPr="001D3802">
        <w:rPr>
          <w:rFonts w:ascii="仿宋" w:eastAsia="仿宋" w:hAnsi="仿宋" w:cs="宋体" w:hint="eastAsia"/>
          <w:sz w:val="28"/>
          <w:szCs w:val="28"/>
        </w:rPr>
        <w:t>周年”宣讲团成员，应邀在本市</w:t>
      </w:r>
      <w:r w:rsidRPr="001D3802">
        <w:rPr>
          <w:rFonts w:ascii="仿宋" w:eastAsia="仿宋" w:hAnsi="仿宋" w:cs="宋体"/>
          <w:sz w:val="28"/>
          <w:szCs w:val="28"/>
        </w:rPr>
        <w:t>15</w:t>
      </w:r>
      <w:r w:rsidRPr="001D3802">
        <w:rPr>
          <w:rFonts w:ascii="仿宋" w:eastAsia="仿宋" w:hAnsi="仿宋" w:cs="宋体" w:hint="eastAsia"/>
          <w:sz w:val="28"/>
          <w:szCs w:val="28"/>
        </w:rPr>
        <w:t>个区的</w:t>
      </w:r>
      <w:r w:rsidRPr="001D3802">
        <w:rPr>
          <w:rFonts w:ascii="仿宋" w:eastAsia="仿宋" w:hAnsi="仿宋" w:cs="宋体"/>
          <w:sz w:val="28"/>
          <w:szCs w:val="28"/>
        </w:rPr>
        <w:t>20</w:t>
      </w:r>
      <w:r w:rsidR="000D5624" w:rsidRPr="001D3802">
        <w:rPr>
          <w:rFonts w:ascii="仿宋" w:eastAsia="仿宋" w:hAnsi="仿宋" w:cs="宋体" w:hint="eastAsia"/>
          <w:sz w:val="28"/>
          <w:szCs w:val="28"/>
        </w:rPr>
        <w:t>多家单位和浙江宁波等地</w:t>
      </w:r>
      <w:r w:rsidRPr="001D3802">
        <w:rPr>
          <w:rFonts w:ascii="仿宋" w:eastAsia="仿宋" w:hAnsi="仿宋" w:cs="宋体" w:hint="eastAsia"/>
          <w:sz w:val="28"/>
          <w:szCs w:val="28"/>
        </w:rPr>
        <w:t>专题宣讲</w:t>
      </w:r>
      <w:r w:rsidR="00F31615" w:rsidRPr="001D3802">
        <w:rPr>
          <w:rFonts w:ascii="仿宋" w:eastAsia="仿宋" w:hAnsi="仿宋" w:cs="宋体" w:hint="eastAsia"/>
          <w:sz w:val="28"/>
          <w:szCs w:val="28"/>
        </w:rPr>
        <w:t>；</w:t>
      </w:r>
      <w:r w:rsidRPr="001D3802">
        <w:rPr>
          <w:rFonts w:ascii="仿宋" w:eastAsia="仿宋" w:hAnsi="仿宋" w:cs="宋体"/>
          <w:sz w:val="28"/>
          <w:szCs w:val="28"/>
        </w:rPr>
        <w:t>2</w:t>
      </w:r>
      <w:r w:rsidRPr="001D3802">
        <w:rPr>
          <w:rFonts w:ascii="仿宋" w:eastAsia="仿宋" w:hAnsi="仿宋" w:cs="宋体" w:hint="eastAsia"/>
          <w:sz w:val="28"/>
          <w:szCs w:val="28"/>
        </w:rPr>
        <w:t>位教授被选聘为上海市教卫党委“党的十八届六中全会精神”宣讲团成员。经市教委德育处安排，</w:t>
      </w:r>
      <w:r w:rsidRPr="001D3802">
        <w:rPr>
          <w:rFonts w:ascii="仿宋" w:eastAsia="仿宋" w:hAnsi="仿宋" w:cs="宋体"/>
          <w:sz w:val="28"/>
          <w:szCs w:val="28"/>
        </w:rPr>
        <w:t>1</w:t>
      </w:r>
      <w:r w:rsidRPr="001D3802">
        <w:rPr>
          <w:rFonts w:ascii="仿宋" w:eastAsia="仿宋" w:hAnsi="仿宋" w:cs="宋体" w:hint="eastAsia"/>
          <w:sz w:val="28"/>
          <w:szCs w:val="28"/>
        </w:rPr>
        <w:t>位教授被聘为上海大学马克思主义学院马克思主义基本原理学科硕士生导师，目前正在指导</w:t>
      </w:r>
      <w:r w:rsidRPr="001D3802">
        <w:rPr>
          <w:rFonts w:ascii="仿宋" w:eastAsia="仿宋" w:hAnsi="仿宋" w:cs="宋体"/>
          <w:sz w:val="28"/>
          <w:szCs w:val="28"/>
        </w:rPr>
        <w:t>2</w:t>
      </w:r>
      <w:r w:rsidRPr="001D3802">
        <w:rPr>
          <w:rFonts w:ascii="仿宋" w:eastAsia="仿宋" w:hAnsi="仿宋" w:cs="宋体" w:hint="eastAsia"/>
          <w:sz w:val="28"/>
          <w:szCs w:val="28"/>
        </w:rPr>
        <w:t>名硕士研究生。此外，</w:t>
      </w:r>
      <w:r w:rsidRPr="001D3802">
        <w:rPr>
          <w:rFonts w:ascii="仿宋" w:eastAsia="仿宋" w:hAnsi="仿宋" w:cs="宋体"/>
          <w:sz w:val="28"/>
          <w:szCs w:val="28"/>
        </w:rPr>
        <w:t>3</w:t>
      </w:r>
      <w:r w:rsidRPr="001D3802">
        <w:rPr>
          <w:rFonts w:ascii="仿宋" w:eastAsia="仿宋" w:hAnsi="仿宋" w:cs="宋体" w:hint="eastAsia"/>
          <w:sz w:val="28"/>
          <w:szCs w:val="28"/>
        </w:rPr>
        <w:t>位教授应邀分别参加上海大学</w:t>
      </w:r>
      <w:r w:rsidR="00B410DC" w:rsidRPr="001D3802">
        <w:rPr>
          <w:rFonts w:ascii="仿宋" w:eastAsia="仿宋" w:hAnsi="仿宋" w:cs="宋体" w:hint="eastAsia"/>
          <w:sz w:val="28"/>
          <w:szCs w:val="28"/>
        </w:rPr>
        <w:t>品牌项目</w:t>
      </w:r>
      <w:r w:rsidRPr="001D3802">
        <w:rPr>
          <w:rFonts w:ascii="仿宋" w:eastAsia="仿宋" w:hAnsi="仿宋" w:cs="宋体" w:hint="eastAsia"/>
          <w:sz w:val="28"/>
          <w:szCs w:val="28"/>
        </w:rPr>
        <w:t>“项链模式”专题讲座，另有多名学科骨干或应邀给本市多所大学开设专题学术讲座，或担任重要学术会议的主持人或点评专家。</w:t>
      </w:r>
    </w:p>
    <w:p w:rsidR="003B41FC" w:rsidRPr="001D3802" w:rsidRDefault="003B41FC" w:rsidP="004065AF">
      <w:pPr>
        <w:ind w:firstLineChars="200" w:firstLine="560"/>
        <w:rPr>
          <w:rFonts w:ascii="仿宋" w:eastAsia="仿宋" w:hAnsi="仿宋"/>
          <w:bCs/>
          <w:sz w:val="28"/>
          <w:szCs w:val="28"/>
        </w:rPr>
      </w:pPr>
      <w:r w:rsidRPr="001D3802">
        <w:rPr>
          <w:rFonts w:ascii="仿宋" w:eastAsia="仿宋" w:hAnsi="仿宋" w:cs="宋体" w:hint="eastAsia"/>
          <w:bCs/>
          <w:sz w:val="28"/>
          <w:szCs w:val="28"/>
        </w:rPr>
        <w:t>国际合作。马克思主义学院历来重视国外研修和国际学术交流。</w:t>
      </w:r>
      <w:r w:rsidRPr="001D3802">
        <w:rPr>
          <w:rFonts w:ascii="仿宋" w:eastAsia="仿宋" w:hAnsi="仿宋" w:cs="宋体" w:hint="eastAsia"/>
          <w:sz w:val="28"/>
          <w:szCs w:val="28"/>
        </w:rPr>
        <w:t>“十二五”以来，多名学科骨干赴国（境）外进修培训。</w:t>
      </w:r>
      <w:r w:rsidRPr="001D3802">
        <w:rPr>
          <w:rFonts w:ascii="仿宋" w:eastAsia="仿宋" w:hAnsi="仿宋" w:cs="宋体"/>
          <w:sz w:val="28"/>
          <w:szCs w:val="28"/>
        </w:rPr>
        <w:t>1</w:t>
      </w:r>
      <w:r w:rsidRPr="001D3802">
        <w:rPr>
          <w:rFonts w:ascii="仿宋" w:eastAsia="仿宋" w:hAnsi="仿宋" w:cs="宋体" w:hint="eastAsia"/>
          <w:sz w:val="28"/>
          <w:szCs w:val="28"/>
        </w:rPr>
        <w:t>名学术</w:t>
      </w:r>
      <w:proofErr w:type="gramStart"/>
      <w:r w:rsidRPr="001D3802">
        <w:rPr>
          <w:rFonts w:ascii="仿宋" w:eastAsia="仿宋" w:hAnsi="仿宋" w:cs="宋体" w:hint="eastAsia"/>
          <w:sz w:val="28"/>
          <w:szCs w:val="28"/>
        </w:rPr>
        <w:t>骨干获</w:t>
      </w:r>
      <w:proofErr w:type="gramEnd"/>
      <w:r w:rsidRPr="001D3802">
        <w:rPr>
          <w:rFonts w:ascii="仿宋" w:eastAsia="仿宋" w:hAnsi="仿宋" w:cs="宋体" w:hint="eastAsia"/>
          <w:sz w:val="28"/>
          <w:szCs w:val="28"/>
        </w:rPr>
        <w:t>日本爱知大学博士学位。</w:t>
      </w:r>
      <w:r w:rsidRPr="001D3802">
        <w:rPr>
          <w:rFonts w:ascii="仿宋" w:eastAsia="仿宋" w:hAnsi="仿宋" w:cs="宋体"/>
          <w:sz w:val="28"/>
          <w:szCs w:val="28"/>
        </w:rPr>
        <w:t>4</w:t>
      </w:r>
      <w:r w:rsidRPr="001D3802">
        <w:rPr>
          <w:rFonts w:ascii="仿宋" w:eastAsia="仿宋" w:hAnsi="仿宋" w:cs="宋体" w:hint="eastAsia"/>
          <w:sz w:val="28"/>
          <w:szCs w:val="28"/>
        </w:rPr>
        <w:t>名骨干奉派赴美国大学脱产学术研修</w:t>
      </w:r>
      <w:r w:rsidRPr="001D3802">
        <w:rPr>
          <w:rFonts w:ascii="仿宋" w:eastAsia="仿宋" w:hAnsi="仿宋" w:cs="宋体" w:hint="eastAsia"/>
          <w:sz w:val="28"/>
          <w:szCs w:val="28"/>
        </w:rPr>
        <w:lastRenderedPageBreak/>
        <w:t>一年，</w:t>
      </w:r>
      <w:r w:rsidRPr="001D3802">
        <w:rPr>
          <w:rFonts w:ascii="仿宋" w:eastAsia="仿宋" w:hAnsi="仿宋" w:cs="宋体"/>
          <w:sz w:val="28"/>
          <w:szCs w:val="28"/>
        </w:rPr>
        <w:t>1</w:t>
      </w:r>
      <w:r w:rsidRPr="001D3802">
        <w:rPr>
          <w:rFonts w:ascii="仿宋" w:eastAsia="仿宋" w:hAnsi="仿宋" w:cs="宋体" w:hint="eastAsia"/>
          <w:sz w:val="28"/>
          <w:szCs w:val="28"/>
        </w:rPr>
        <w:t>名骨干应邀赴英国沃德福德大学、法国巴黎商学院学习交流，</w:t>
      </w:r>
      <w:r w:rsidRPr="001D3802">
        <w:rPr>
          <w:rFonts w:ascii="仿宋" w:eastAsia="仿宋" w:hAnsi="仿宋" w:cs="宋体"/>
          <w:sz w:val="28"/>
          <w:szCs w:val="28"/>
        </w:rPr>
        <w:t>1</w:t>
      </w:r>
      <w:r w:rsidRPr="001D3802">
        <w:rPr>
          <w:rFonts w:ascii="仿宋" w:eastAsia="仿宋" w:hAnsi="仿宋" w:cs="宋体" w:hint="eastAsia"/>
          <w:sz w:val="28"/>
          <w:szCs w:val="28"/>
        </w:rPr>
        <w:t>名骨干奉派赴台湾大学学术研修</w:t>
      </w:r>
      <w:r w:rsidRPr="001D3802">
        <w:rPr>
          <w:rFonts w:ascii="仿宋" w:eastAsia="仿宋" w:hAnsi="仿宋" w:cs="宋体"/>
          <w:sz w:val="28"/>
          <w:szCs w:val="28"/>
        </w:rPr>
        <w:t>3</w:t>
      </w:r>
      <w:r w:rsidRPr="001D3802">
        <w:rPr>
          <w:rFonts w:ascii="仿宋" w:eastAsia="仿宋" w:hAnsi="仿宋" w:cs="宋体" w:hint="eastAsia"/>
          <w:sz w:val="28"/>
          <w:szCs w:val="28"/>
        </w:rPr>
        <w:t>个月。</w:t>
      </w:r>
      <w:r w:rsidRPr="001D3802">
        <w:rPr>
          <w:rFonts w:ascii="仿宋" w:eastAsia="仿宋" w:hAnsi="仿宋" w:cs="宋体"/>
          <w:sz w:val="28"/>
          <w:szCs w:val="28"/>
        </w:rPr>
        <w:t>2015</w:t>
      </w:r>
      <w:r w:rsidRPr="001D3802">
        <w:rPr>
          <w:rFonts w:ascii="仿宋" w:eastAsia="仿宋" w:hAnsi="仿宋" w:cs="宋体" w:hint="eastAsia"/>
          <w:sz w:val="28"/>
          <w:szCs w:val="28"/>
        </w:rPr>
        <w:t>年暑期</w:t>
      </w:r>
      <w:r w:rsidRPr="001D3802">
        <w:rPr>
          <w:rFonts w:ascii="仿宋" w:eastAsia="仿宋" w:hAnsi="仿宋" w:cs="宋体"/>
          <w:sz w:val="28"/>
          <w:szCs w:val="28"/>
        </w:rPr>
        <w:t>3</w:t>
      </w:r>
      <w:r w:rsidRPr="001D3802">
        <w:rPr>
          <w:rFonts w:ascii="仿宋" w:eastAsia="仿宋" w:hAnsi="仿宋" w:cs="宋体" w:hint="eastAsia"/>
          <w:sz w:val="28"/>
          <w:szCs w:val="28"/>
        </w:rPr>
        <w:t>名学术骨干应邀赴日本爱知大学学习交流。此外，还接待美国加州大学洛杉矶分校徐新义教授来访讲学，开展交流，洽谈国际合作。</w:t>
      </w:r>
    </w:p>
    <w:p w:rsidR="003B41FC" w:rsidRPr="001D3802" w:rsidRDefault="003B41FC" w:rsidP="004065AF">
      <w:pPr>
        <w:ind w:firstLineChars="200" w:firstLine="560"/>
        <w:rPr>
          <w:rFonts w:ascii="仿宋" w:eastAsia="仿宋" w:hAnsi="仿宋"/>
          <w:bCs/>
          <w:sz w:val="28"/>
          <w:szCs w:val="28"/>
        </w:rPr>
      </w:pPr>
      <w:r w:rsidRPr="001D3802">
        <w:rPr>
          <w:rFonts w:ascii="仿宋" w:eastAsia="仿宋" w:hAnsi="仿宋" w:cs="宋体" w:hint="eastAsia"/>
          <w:bCs/>
          <w:sz w:val="28"/>
          <w:szCs w:val="28"/>
        </w:rPr>
        <w:t>（二）发展瓶颈</w:t>
      </w:r>
    </w:p>
    <w:p w:rsidR="003B41FC" w:rsidRPr="001D3802" w:rsidRDefault="00B426A8" w:rsidP="004065AF">
      <w:pPr>
        <w:ind w:firstLineChars="200" w:firstLine="560"/>
        <w:rPr>
          <w:rFonts w:ascii="仿宋" w:eastAsia="仿宋" w:hAnsi="仿宋"/>
          <w:sz w:val="28"/>
          <w:szCs w:val="28"/>
        </w:rPr>
      </w:pPr>
      <w:r w:rsidRPr="001D3802">
        <w:rPr>
          <w:rFonts w:ascii="仿宋" w:eastAsia="仿宋" w:hAnsi="仿宋" w:cs="宋体" w:hint="eastAsia"/>
          <w:bCs/>
          <w:sz w:val="28"/>
          <w:szCs w:val="28"/>
        </w:rPr>
        <w:t>新</w:t>
      </w:r>
      <w:r w:rsidR="003B41FC" w:rsidRPr="001D3802">
        <w:rPr>
          <w:rFonts w:ascii="仿宋" w:eastAsia="仿宋" w:hAnsi="仿宋" w:cs="宋体" w:hint="eastAsia"/>
          <w:bCs/>
          <w:sz w:val="28"/>
          <w:szCs w:val="28"/>
        </w:rPr>
        <w:t>学校</w:t>
      </w:r>
      <w:r w:rsidRPr="001D3802">
        <w:rPr>
          <w:rFonts w:ascii="仿宋" w:eastAsia="仿宋" w:hAnsi="仿宋" w:cs="宋体" w:hint="eastAsia"/>
          <w:bCs/>
          <w:sz w:val="28"/>
          <w:szCs w:val="28"/>
        </w:rPr>
        <w:t>两</w:t>
      </w:r>
      <w:r w:rsidR="003B41FC" w:rsidRPr="001D3802">
        <w:rPr>
          <w:rFonts w:ascii="仿宋" w:eastAsia="仿宋" w:hAnsi="仿宋" w:cs="宋体" w:hint="eastAsia"/>
          <w:bCs/>
          <w:sz w:val="28"/>
          <w:szCs w:val="28"/>
        </w:rPr>
        <w:t>级管理不到位等体制和机制的制约。学校的</w:t>
      </w:r>
      <w:r w:rsidRPr="001D3802">
        <w:rPr>
          <w:rFonts w:ascii="仿宋" w:eastAsia="仿宋" w:hAnsi="仿宋" w:cs="宋体" w:hint="eastAsia"/>
          <w:bCs/>
          <w:sz w:val="28"/>
          <w:szCs w:val="28"/>
        </w:rPr>
        <w:t>两</w:t>
      </w:r>
      <w:r w:rsidR="003B41FC" w:rsidRPr="001D3802">
        <w:rPr>
          <w:rFonts w:ascii="仿宋" w:eastAsia="仿宋" w:hAnsi="仿宋" w:cs="宋体" w:hint="eastAsia"/>
          <w:bCs/>
          <w:sz w:val="28"/>
          <w:szCs w:val="28"/>
        </w:rPr>
        <w:t>级管理体制还没有完全到位，二级学院缺乏必要的人、财、物方面权限，使得学科骨干的引进受到限制，</w:t>
      </w:r>
      <w:r w:rsidRPr="001D3802">
        <w:rPr>
          <w:rFonts w:ascii="仿宋" w:eastAsia="仿宋" w:hAnsi="仿宋" w:cs="宋体" w:hint="eastAsia"/>
          <w:bCs/>
          <w:sz w:val="28"/>
          <w:szCs w:val="28"/>
        </w:rPr>
        <w:t>部分</w:t>
      </w:r>
      <w:r w:rsidR="003B41FC" w:rsidRPr="001D3802">
        <w:rPr>
          <w:rFonts w:ascii="仿宋" w:eastAsia="仿宋" w:hAnsi="仿宋" w:cs="宋体" w:hint="eastAsia"/>
          <w:bCs/>
          <w:sz w:val="28"/>
          <w:szCs w:val="28"/>
        </w:rPr>
        <w:t>制约</w:t>
      </w:r>
      <w:r w:rsidR="003B41FC" w:rsidRPr="001D3802">
        <w:rPr>
          <w:rFonts w:ascii="仿宋" w:eastAsia="仿宋" w:hAnsi="仿宋" w:cs="宋体" w:hint="eastAsia"/>
          <w:sz w:val="28"/>
          <w:szCs w:val="28"/>
        </w:rPr>
        <w:t>了学院</w:t>
      </w:r>
      <w:r w:rsidRPr="001D3802">
        <w:rPr>
          <w:rFonts w:ascii="仿宋" w:eastAsia="仿宋" w:hAnsi="仿宋" w:cs="宋体" w:hint="eastAsia"/>
          <w:sz w:val="28"/>
          <w:szCs w:val="28"/>
        </w:rPr>
        <w:t>的学科</w:t>
      </w:r>
      <w:r w:rsidR="003B41FC" w:rsidRPr="001D3802">
        <w:rPr>
          <w:rFonts w:ascii="仿宋" w:eastAsia="仿宋" w:hAnsi="仿宋" w:cs="宋体" w:hint="eastAsia"/>
          <w:sz w:val="28"/>
          <w:szCs w:val="28"/>
        </w:rPr>
        <w:t>建设与发展。</w:t>
      </w:r>
    </w:p>
    <w:p w:rsidR="003B41FC" w:rsidRPr="001D3802" w:rsidRDefault="003B41FC" w:rsidP="004065AF">
      <w:pPr>
        <w:ind w:firstLineChars="200" w:firstLine="560"/>
        <w:rPr>
          <w:rFonts w:ascii="仿宋" w:eastAsia="仿宋" w:hAnsi="仿宋" w:cs="宋体"/>
          <w:bCs/>
          <w:sz w:val="28"/>
          <w:szCs w:val="28"/>
        </w:rPr>
      </w:pPr>
      <w:r w:rsidRPr="001D3802">
        <w:rPr>
          <w:rFonts w:ascii="仿宋" w:eastAsia="仿宋" w:hAnsi="仿宋" w:cs="宋体" w:hint="eastAsia"/>
          <w:bCs/>
          <w:sz w:val="28"/>
          <w:szCs w:val="28"/>
        </w:rPr>
        <w:t>学科带头人和学科领军人物的学科建设经验不足。由于马克思主义学院是并校后</w:t>
      </w:r>
      <w:r w:rsidR="004E729D" w:rsidRPr="001D3802">
        <w:rPr>
          <w:rFonts w:ascii="仿宋" w:eastAsia="仿宋" w:hAnsi="仿宋" w:cs="宋体" w:hint="eastAsia"/>
          <w:bCs/>
          <w:sz w:val="28"/>
          <w:szCs w:val="28"/>
        </w:rPr>
        <w:t>原来两个教学部合并组建</w:t>
      </w:r>
      <w:r w:rsidRPr="001D3802">
        <w:rPr>
          <w:rFonts w:ascii="仿宋" w:eastAsia="仿宋" w:hAnsi="仿宋" w:cs="宋体" w:hint="eastAsia"/>
          <w:bCs/>
          <w:sz w:val="28"/>
          <w:szCs w:val="28"/>
        </w:rPr>
        <w:t>的</w:t>
      </w:r>
      <w:r w:rsidR="004E729D" w:rsidRPr="001D3802">
        <w:rPr>
          <w:rFonts w:ascii="仿宋" w:eastAsia="仿宋" w:hAnsi="仿宋" w:cs="宋体" w:hint="eastAsia"/>
          <w:bCs/>
          <w:sz w:val="28"/>
          <w:szCs w:val="28"/>
        </w:rPr>
        <w:t>新</w:t>
      </w:r>
      <w:r w:rsidRPr="001D3802">
        <w:rPr>
          <w:rFonts w:ascii="仿宋" w:eastAsia="仿宋" w:hAnsi="仿宋" w:cs="宋体" w:hint="eastAsia"/>
          <w:bCs/>
          <w:sz w:val="28"/>
          <w:szCs w:val="28"/>
        </w:rPr>
        <w:t>学院，马克思主义理论学科一直处于学校发展的边缘，原有的学科建设意识本就不强，学科</w:t>
      </w:r>
      <w:r w:rsidR="00317E97" w:rsidRPr="001D3802">
        <w:rPr>
          <w:rFonts w:ascii="仿宋" w:eastAsia="仿宋" w:hAnsi="仿宋" w:cs="宋体" w:hint="eastAsia"/>
          <w:bCs/>
          <w:sz w:val="28"/>
          <w:szCs w:val="28"/>
        </w:rPr>
        <w:t>负责</w:t>
      </w:r>
      <w:r w:rsidRPr="001D3802">
        <w:rPr>
          <w:rFonts w:ascii="仿宋" w:eastAsia="仿宋" w:hAnsi="仿宋" w:cs="宋体" w:hint="eastAsia"/>
          <w:bCs/>
          <w:sz w:val="28"/>
          <w:szCs w:val="28"/>
        </w:rPr>
        <w:t>人尚未积累起必要的学科建设和管理的经验。</w:t>
      </w:r>
    </w:p>
    <w:p w:rsidR="003B41FC" w:rsidRPr="001D3802" w:rsidRDefault="003B41FC" w:rsidP="004065AF">
      <w:pPr>
        <w:ind w:firstLineChars="200" w:firstLine="560"/>
        <w:rPr>
          <w:rFonts w:ascii="仿宋" w:eastAsia="仿宋" w:hAnsi="仿宋" w:cs="宋体"/>
          <w:bCs/>
          <w:sz w:val="28"/>
          <w:szCs w:val="28"/>
        </w:rPr>
      </w:pPr>
      <w:r w:rsidRPr="001D3802">
        <w:rPr>
          <w:rFonts w:ascii="仿宋" w:eastAsia="仿宋" w:hAnsi="仿宋" w:cs="宋体" w:hint="eastAsia"/>
          <w:bCs/>
          <w:sz w:val="28"/>
          <w:szCs w:val="28"/>
        </w:rPr>
        <w:t>科研成果的层次不高，尤其缺乏重大项目的突破。</w:t>
      </w:r>
      <w:r w:rsidR="005578D7" w:rsidRPr="001D3802">
        <w:rPr>
          <w:rFonts w:ascii="仿宋" w:eastAsia="仿宋" w:hAnsi="仿宋" w:cs="宋体" w:hint="eastAsia"/>
          <w:bCs/>
          <w:sz w:val="28"/>
          <w:szCs w:val="28"/>
        </w:rPr>
        <w:t>现有</w:t>
      </w:r>
      <w:r w:rsidRPr="001D3802">
        <w:rPr>
          <w:rFonts w:ascii="仿宋" w:eastAsia="仿宋" w:hAnsi="仿宋" w:cs="宋体" w:hint="eastAsia"/>
          <w:bCs/>
          <w:sz w:val="28"/>
          <w:szCs w:val="28"/>
        </w:rPr>
        <w:t>科研成果中，国家级和省部级的科研项目不多，</w:t>
      </w:r>
      <w:r w:rsidR="005578D7" w:rsidRPr="001D3802">
        <w:rPr>
          <w:rFonts w:ascii="仿宋" w:eastAsia="仿宋" w:hAnsi="仿宋" w:cs="宋体" w:hint="eastAsia"/>
          <w:bCs/>
          <w:sz w:val="28"/>
          <w:szCs w:val="28"/>
        </w:rPr>
        <w:t>国家</w:t>
      </w:r>
      <w:r w:rsidRPr="001D3802">
        <w:rPr>
          <w:rFonts w:ascii="仿宋" w:eastAsia="仿宋" w:hAnsi="仿宋" w:cs="宋体" w:hint="eastAsia"/>
          <w:bCs/>
          <w:sz w:val="28"/>
          <w:szCs w:val="28"/>
        </w:rPr>
        <w:t>重大</w:t>
      </w:r>
      <w:r w:rsidR="005578D7" w:rsidRPr="001D3802">
        <w:rPr>
          <w:rFonts w:ascii="仿宋" w:eastAsia="仿宋" w:hAnsi="仿宋" w:cs="宋体" w:hint="eastAsia"/>
          <w:bCs/>
          <w:sz w:val="28"/>
          <w:szCs w:val="28"/>
        </w:rPr>
        <w:t>和重点</w:t>
      </w:r>
      <w:r w:rsidRPr="001D3802">
        <w:rPr>
          <w:rFonts w:ascii="仿宋" w:eastAsia="仿宋" w:hAnsi="仿宋" w:cs="宋体" w:hint="eastAsia"/>
          <w:bCs/>
          <w:sz w:val="28"/>
          <w:szCs w:val="28"/>
        </w:rPr>
        <w:t>科研项目是零</w:t>
      </w:r>
      <w:r w:rsidR="005578D7" w:rsidRPr="001D3802">
        <w:rPr>
          <w:rFonts w:ascii="仿宋" w:eastAsia="仿宋" w:hAnsi="仿宋" w:cs="宋体" w:hint="eastAsia"/>
          <w:bCs/>
          <w:sz w:val="28"/>
          <w:szCs w:val="28"/>
        </w:rPr>
        <w:t>；权威核心期刊论文不多，分布不均衡；省部级以上科研奖项更少</w:t>
      </w:r>
      <w:r w:rsidRPr="001D3802">
        <w:rPr>
          <w:rFonts w:ascii="仿宋" w:eastAsia="仿宋" w:hAnsi="仿宋" w:cs="宋体" w:hint="eastAsia"/>
          <w:bCs/>
          <w:sz w:val="28"/>
          <w:szCs w:val="28"/>
        </w:rPr>
        <w:t>。</w:t>
      </w:r>
    </w:p>
    <w:p w:rsidR="003B41FC" w:rsidRPr="001D3802" w:rsidRDefault="003B41FC" w:rsidP="004065AF">
      <w:pPr>
        <w:ind w:firstLineChars="200" w:firstLine="560"/>
        <w:rPr>
          <w:rFonts w:ascii="仿宋" w:eastAsia="仿宋" w:hAnsi="仿宋" w:cs="宋体"/>
          <w:bCs/>
          <w:sz w:val="28"/>
          <w:szCs w:val="28"/>
        </w:rPr>
      </w:pPr>
      <w:r w:rsidRPr="001D3802">
        <w:rPr>
          <w:rFonts w:ascii="仿宋" w:eastAsia="仿宋" w:hAnsi="仿宋" w:cs="宋体" w:hint="eastAsia"/>
          <w:bCs/>
          <w:sz w:val="28"/>
          <w:szCs w:val="28"/>
        </w:rPr>
        <w:t>学科方向上的特色凝练不够。由于</w:t>
      </w:r>
      <w:proofErr w:type="gramStart"/>
      <w:r w:rsidRPr="001D3802">
        <w:rPr>
          <w:rFonts w:ascii="仿宋" w:eastAsia="仿宋" w:hAnsi="仿宋" w:cs="宋体" w:hint="eastAsia"/>
          <w:bCs/>
          <w:sz w:val="28"/>
          <w:szCs w:val="28"/>
        </w:rPr>
        <w:t>思政课</w:t>
      </w:r>
      <w:proofErr w:type="gramEnd"/>
      <w:r w:rsidRPr="001D3802">
        <w:rPr>
          <w:rFonts w:ascii="仿宋" w:eastAsia="仿宋" w:hAnsi="仿宋" w:cs="宋体" w:hint="eastAsia"/>
          <w:bCs/>
          <w:sz w:val="28"/>
          <w:szCs w:val="28"/>
        </w:rPr>
        <w:t>教师队伍的学科背景大部分都来自于哲学、历史学等其他学科，对马克思主义理论的学科意识和学科归属不够强，存在着学科建设方向不明确、重点不突出、凝聚力不强和单打独斗的</w:t>
      </w:r>
      <w:r w:rsidR="005578D7" w:rsidRPr="001D3802">
        <w:rPr>
          <w:rFonts w:ascii="仿宋" w:eastAsia="仿宋" w:hAnsi="仿宋" w:cs="宋体" w:hint="eastAsia"/>
          <w:bCs/>
          <w:sz w:val="28"/>
          <w:szCs w:val="28"/>
        </w:rPr>
        <w:t>状况</w:t>
      </w:r>
      <w:r w:rsidRPr="001D3802">
        <w:rPr>
          <w:rFonts w:ascii="仿宋" w:eastAsia="仿宋" w:hAnsi="仿宋" w:cs="宋体" w:hint="eastAsia"/>
          <w:bCs/>
          <w:sz w:val="28"/>
          <w:szCs w:val="28"/>
        </w:rPr>
        <w:t>。尤其是在服务于学校财经类应用型人才培养目标上，研究方向的服务性和特色性不够鲜明。</w:t>
      </w:r>
    </w:p>
    <w:p w:rsidR="003B41FC" w:rsidRPr="001D3802" w:rsidRDefault="003B41FC" w:rsidP="004065AF">
      <w:pPr>
        <w:ind w:firstLineChars="200" w:firstLine="560"/>
        <w:rPr>
          <w:rFonts w:ascii="仿宋" w:eastAsia="仿宋" w:hAnsi="仿宋" w:cs="宋体"/>
          <w:bCs/>
          <w:sz w:val="28"/>
          <w:szCs w:val="28"/>
        </w:rPr>
      </w:pPr>
      <w:r w:rsidRPr="001D3802">
        <w:rPr>
          <w:rFonts w:ascii="仿宋" w:eastAsia="仿宋" w:hAnsi="仿宋" w:cs="宋体" w:hint="eastAsia"/>
          <w:bCs/>
          <w:sz w:val="28"/>
          <w:szCs w:val="28"/>
        </w:rPr>
        <w:t>学科和科研团队的质量有待于进一步提高。</w:t>
      </w:r>
      <w:r w:rsidR="005578D7" w:rsidRPr="001D3802">
        <w:rPr>
          <w:rFonts w:ascii="仿宋" w:eastAsia="仿宋" w:hAnsi="仿宋" w:cs="宋体" w:hint="eastAsia"/>
          <w:bCs/>
          <w:sz w:val="28"/>
          <w:szCs w:val="28"/>
        </w:rPr>
        <w:t>学院在师资队伍规模</w:t>
      </w:r>
      <w:r w:rsidRPr="001D3802">
        <w:rPr>
          <w:rFonts w:ascii="仿宋" w:eastAsia="仿宋" w:hAnsi="仿宋" w:cs="宋体" w:hint="eastAsia"/>
          <w:bCs/>
          <w:sz w:val="28"/>
          <w:szCs w:val="28"/>
        </w:rPr>
        <w:t>、</w:t>
      </w:r>
      <w:r w:rsidR="005578D7" w:rsidRPr="001D3802">
        <w:rPr>
          <w:rFonts w:ascii="仿宋" w:eastAsia="仿宋" w:hAnsi="仿宋" w:cs="宋体" w:hint="eastAsia"/>
          <w:bCs/>
          <w:sz w:val="28"/>
          <w:szCs w:val="28"/>
        </w:rPr>
        <w:t>高级职称和博士学位比重等方面</w:t>
      </w:r>
      <w:r w:rsidRPr="001D3802">
        <w:rPr>
          <w:rFonts w:ascii="仿宋" w:eastAsia="仿宋" w:hAnsi="仿宋" w:cs="宋体" w:hint="eastAsia"/>
          <w:bCs/>
          <w:sz w:val="28"/>
          <w:szCs w:val="28"/>
        </w:rPr>
        <w:t>占据</w:t>
      </w:r>
      <w:r w:rsidR="005578D7" w:rsidRPr="001D3802">
        <w:rPr>
          <w:rFonts w:ascii="仿宋" w:eastAsia="仿宋" w:hAnsi="仿宋" w:cs="宋体" w:hint="eastAsia"/>
          <w:bCs/>
          <w:sz w:val="28"/>
          <w:szCs w:val="28"/>
        </w:rPr>
        <w:t>一定</w:t>
      </w:r>
      <w:r w:rsidRPr="001D3802">
        <w:rPr>
          <w:rFonts w:ascii="仿宋" w:eastAsia="仿宋" w:hAnsi="仿宋" w:cs="宋体" w:hint="eastAsia"/>
          <w:bCs/>
          <w:sz w:val="28"/>
          <w:szCs w:val="28"/>
        </w:rPr>
        <w:t>优势，但还缺乏</w:t>
      </w:r>
      <w:r w:rsidR="005578D7" w:rsidRPr="001D3802">
        <w:rPr>
          <w:rFonts w:ascii="仿宋" w:eastAsia="仿宋" w:hAnsi="仿宋" w:cs="宋体" w:hint="eastAsia"/>
          <w:bCs/>
          <w:sz w:val="28"/>
          <w:szCs w:val="28"/>
        </w:rPr>
        <w:t>学科建设</w:t>
      </w:r>
      <w:r w:rsidR="00D23CF4" w:rsidRPr="001D3802">
        <w:rPr>
          <w:rFonts w:ascii="仿宋" w:eastAsia="仿宋" w:hAnsi="仿宋" w:cs="宋体" w:hint="eastAsia"/>
          <w:bCs/>
          <w:sz w:val="28"/>
          <w:szCs w:val="28"/>
        </w:rPr>
        <w:t>所</w:t>
      </w:r>
      <w:r w:rsidR="00D23CF4" w:rsidRPr="001D3802">
        <w:rPr>
          <w:rFonts w:ascii="仿宋" w:eastAsia="仿宋" w:hAnsi="仿宋" w:cs="宋体" w:hint="eastAsia"/>
          <w:bCs/>
          <w:sz w:val="28"/>
          <w:szCs w:val="28"/>
        </w:rPr>
        <w:lastRenderedPageBreak/>
        <w:t>需要的学科领军人才、学科带头人、中青年学术骨干等</w:t>
      </w:r>
      <w:r w:rsidRPr="001D3802">
        <w:rPr>
          <w:rFonts w:ascii="仿宋" w:eastAsia="仿宋" w:hAnsi="仿宋" w:cs="宋体" w:hint="eastAsia"/>
          <w:bCs/>
          <w:sz w:val="28"/>
          <w:szCs w:val="28"/>
        </w:rPr>
        <w:t>高质量高层次</w:t>
      </w:r>
      <w:r w:rsidR="00D23CF4" w:rsidRPr="001D3802">
        <w:rPr>
          <w:rFonts w:ascii="仿宋" w:eastAsia="仿宋" w:hAnsi="仿宋" w:cs="宋体" w:hint="eastAsia"/>
          <w:bCs/>
          <w:sz w:val="28"/>
          <w:szCs w:val="28"/>
        </w:rPr>
        <w:t>人才</w:t>
      </w:r>
      <w:r w:rsidRPr="001D3802">
        <w:rPr>
          <w:rFonts w:ascii="仿宋" w:eastAsia="仿宋" w:hAnsi="仿宋" w:cs="宋体" w:hint="eastAsia"/>
          <w:bCs/>
          <w:sz w:val="28"/>
          <w:szCs w:val="28"/>
        </w:rPr>
        <w:t>，科研团队整体研究水平</w:t>
      </w:r>
      <w:r w:rsidR="00D23CF4" w:rsidRPr="001D3802">
        <w:rPr>
          <w:rFonts w:ascii="仿宋" w:eastAsia="仿宋" w:hAnsi="仿宋" w:cs="宋体" w:hint="eastAsia"/>
          <w:bCs/>
          <w:sz w:val="28"/>
          <w:szCs w:val="28"/>
        </w:rPr>
        <w:t>有</w:t>
      </w:r>
      <w:r w:rsidRPr="001D3802">
        <w:rPr>
          <w:rFonts w:ascii="仿宋" w:eastAsia="仿宋" w:hAnsi="仿宋" w:cs="宋体" w:hint="eastAsia"/>
          <w:bCs/>
          <w:sz w:val="28"/>
          <w:szCs w:val="28"/>
        </w:rPr>
        <w:t>待提高。</w:t>
      </w:r>
    </w:p>
    <w:p w:rsidR="003B41FC" w:rsidRPr="004065AF" w:rsidRDefault="003B41FC" w:rsidP="004065AF">
      <w:pPr>
        <w:ind w:firstLineChars="200" w:firstLine="560"/>
        <w:rPr>
          <w:rFonts w:ascii="黑体" w:eastAsia="黑体" w:hAnsi="黑体"/>
          <w:bCs/>
          <w:sz w:val="28"/>
          <w:szCs w:val="28"/>
        </w:rPr>
      </w:pPr>
      <w:r w:rsidRPr="004065AF">
        <w:rPr>
          <w:rFonts w:ascii="黑体" w:eastAsia="黑体" w:hAnsi="黑体" w:cs="宋体" w:hint="eastAsia"/>
          <w:bCs/>
          <w:sz w:val="28"/>
          <w:szCs w:val="28"/>
        </w:rPr>
        <w:t>二、学科发展目标与建设思路</w:t>
      </w:r>
    </w:p>
    <w:p w:rsidR="003B41FC" w:rsidRPr="001D3802" w:rsidRDefault="003B41FC" w:rsidP="004065AF">
      <w:pPr>
        <w:ind w:firstLineChars="200" w:firstLine="560"/>
        <w:rPr>
          <w:rFonts w:ascii="仿宋" w:eastAsia="仿宋" w:hAnsi="仿宋" w:cs="宋体"/>
          <w:bCs/>
          <w:sz w:val="28"/>
          <w:szCs w:val="28"/>
        </w:rPr>
      </w:pPr>
      <w:r w:rsidRPr="001D3802">
        <w:rPr>
          <w:rFonts w:ascii="仿宋" w:eastAsia="仿宋" w:hAnsi="仿宋" w:cs="宋体" w:hint="eastAsia"/>
          <w:bCs/>
          <w:sz w:val="28"/>
          <w:szCs w:val="28"/>
        </w:rPr>
        <w:t>（一）学科愿景</w:t>
      </w:r>
    </w:p>
    <w:p w:rsidR="003B41FC" w:rsidRPr="001D3802" w:rsidRDefault="003B41FC" w:rsidP="004065AF">
      <w:pPr>
        <w:ind w:firstLineChars="200" w:firstLine="560"/>
        <w:rPr>
          <w:rFonts w:ascii="仿宋" w:eastAsia="仿宋" w:hAnsi="仿宋"/>
          <w:bCs/>
          <w:sz w:val="28"/>
          <w:szCs w:val="28"/>
        </w:rPr>
      </w:pPr>
      <w:r w:rsidRPr="001D3802">
        <w:rPr>
          <w:rFonts w:ascii="仿宋" w:eastAsia="仿宋" w:hAnsi="仿宋" w:hint="eastAsia"/>
          <w:bCs/>
          <w:sz w:val="28"/>
          <w:szCs w:val="28"/>
        </w:rPr>
        <w:t>当前，我们既面临</w:t>
      </w:r>
      <w:r w:rsidR="00C326F3" w:rsidRPr="001D3802">
        <w:rPr>
          <w:rFonts w:ascii="仿宋" w:eastAsia="仿宋" w:hAnsi="仿宋" w:hint="eastAsia"/>
          <w:bCs/>
          <w:sz w:val="28"/>
          <w:szCs w:val="28"/>
        </w:rPr>
        <w:t>党和政府</w:t>
      </w:r>
      <w:r w:rsidRPr="001D3802">
        <w:rPr>
          <w:rFonts w:ascii="仿宋" w:eastAsia="仿宋" w:hAnsi="仿宋" w:hint="eastAsia"/>
          <w:bCs/>
          <w:sz w:val="28"/>
          <w:szCs w:val="28"/>
        </w:rPr>
        <w:t>大力发展马克思主义理论学科的优良外部环境，又值两校合并、马克思主义理论学科队伍得到几何级数般壮大的历史性机遇。机遇与挑战并存，但更多的是机遇。</w:t>
      </w:r>
      <w:r w:rsidR="00732F02" w:rsidRPr="001D3802">
        <w:rPr>
          <w:rFonts w:ascii="仿宋" w:eastAsia="仿宋" w:hAnsi="仿宋" w:hint="eastAsia"/>
          <w:bCs/>
          <w:sz w:val="28"/>
          <w:szCs w:val="28"/>
        </w:rPr>
        <w:t>在五年以内，</w:t>
      </w:r>
      <w:r w:rsidR="00C326F3" w:rsidRPr="001D3802">
        <w:rPr>
          <w:rFonts w:ascii="仿宋" w:eastAsia="仿宋" w:hAnsi="仿宋" w:hint="eastAsia"/>
          <w:bCs/>
          <w:sz w:val="28"/>
          <w:szCs w:val="28"/>
        </w:rPr>
        <w:t>整合</w:t>
      </w:r>
      <w:r w:rsidRPr="001D3802">
        <w:rPr>
          <w:rFonts w:ascii="仿宋" w:eastAsia="仿宋" w:hAnsi="仿宋" w:hint="eastAsia"/>
          <w:bCs/>
          <w:sz w:val="28"/>
          <w:szCs w:val="28"/>
        </w:rPr>
        <w:t>全校马克思主义理论学科</w:t>
      </w:r>
      <w:r w:rsidR="00C326F3" w:rsidRPr="001D3802">
        <w:rPr>
          <w:rFonts w:ascii="仿宋" w:eastAsia="仿宋" w:hAnsi="仿宋" w:hint="eastAsia"/>
          <w:bCs/>
          <w:sz w:val="28"/>
          <w:szCs w:val="28"/>
        </w:rPr>
        <w:t>的力量，</w:t>
      </w:r>
      <w:r w:rsidR="00531EE7" w:rsidRPr="001D3802">
        <w:rPr>
          <w:rFonts w:ascii="仿宋" w:eastAsia="仿宋" w:hAnsi="仿宋" w:hint="eastAsia"/>
          <w:bCs/>
          <w:sz w:val="28"/>
          <w:szCs w:val="28"/>
        </w:rPr>
        <w:t>首先争取</w:t>
      </w:r>
      <w:r w:rsidR="00C326F3" w:rsidRPr="001D3802">
        <w:rPr>
          <w:rFonts w:ascii="仿宋" w:eastAsia="仿宋" w:hAnsi="仿宋" w:hint="eastAsia"/>
          <w:bCs/>
          <w:sz w:val="28"/>
          <w:szCs w:val="28"/>
        </w:rPr>
        <w:t>获得校级重点建设学科</w:t>
      </w:r>
      <w:r w:rsidR="00531EE7" w:rsidRPr="001D3802">
        <w:rPr>
          <w:rFonts w:ascii="仿宋" w:eastAsia="仿宋" w:hAnsi="仿宋" w:hint="eastAsia"/>
          <w:bCs/>
          <w:sz w:val="28"/>
          <w:szCs w:val="28"/>
        </w:rPr>
        <w:t>建设立项，在此</w:t>
      </w:r>
      <w:r w:rsidR="00C326F3" w:rsidRPr="001D3802">
        <w:rPr>
          <w:rFonts w:ascii="仿宋" w:eastAsia="仿宋" w:hAnsi="仿宋" w:hint="eastAsia"/>
          <w:bCs/>
          <w:sz w:val="28"/>
          <w:szCs w:val="28"/>
        </w:rPr>
        <w:t>基础上，</w:t>
      </w:r>
      <w:r w:rsidR="003B3AA7" w:rsidRPr="001D3802">
        <w:rPr>
          <w:rFonts w:ascii="仿宋" w:eastAsia="仿宋" w:hAnsi="仿宋" w:hint="eastAsia"/>
          <w:bCs/>
          <w:sz w:val="28"/>
          <w:szCs w:val="28"/>
        </w:rPr>
        <w:t>争取以较小</w:t>
      </w:r>
      <w:r w:rsidR="00C94D57" w:rsidRPr="001D3802">
        <w:rPr>
          <w:rFonts w:ascii="仿宋" w:eastAsia="仿宋" w:hAnsi="仿宋" w:hint="eastAsia"/>
          <w:bCs/>
          <w:sz w:val="28"/>
          <w:szCs w:val="28"/>
        </w:rPr>
        <w:t>代价</w:t>
      </w:r>
      <w:r w:rsidR="00C326F3" w:rsidRPr="001D3802">
        <w:rPr>
          <w:rFonts w:ascii="仿宋" w:eastAsia="仿宋" w:hAnsi="仿宋" w:hint="eastAsia"/>
          <w:bCs/>
          <w:sz w:val="28"/>
          <w:szCs w:val="28"/>
        </w:rPr>
        <w:t>申报</w:t>
      </w:r>
      <w:r w:rsidRPr="001D3802">
        <w:rPr>
          <w:rFonts w:ascii="仿宋" w:eastAsia="仿宋" w:hAnsi="仿宋" w:hint="eastAsia"/>
          <w:bCs/>
          <w:sz w:val="28"/>
          <w:szCs w:val="28"/>
        </w:rPr>
        <w:t>并尽快实现马克思主义理论一级学科硕士点</w:t>
      </w:r>
      <w:r w:rsidR="00084E2C" w:rsidRPr="001D3802">
        <w:rPr>
          <w:rFonts w:ascii="仿宋" w:eastAsia="仿宋" w:hAnsi="仿宋" w:hint="eastAsia"/>
          <w:bCs/>
          <w:sz w:val="28"/>
          <w:szCs w:val="28"/>
        </w:rPr>
        <w:t>设置</w:t>
      </w:r>
      <w:r w:rsidR="004175A6" w:rsidRPr="001D3802">
        <w:rPr>
          <w:rFonts w:ascii="仿宋" w:eastAsia="仿宋" w:hAnsi="仿宋" w:hint="eastAsia"/>
          <w:bCs/>
          <w:sz w:val="28"/>
          <w:szCs w:val="28"/>
        </w:rPr>
        <w:t>的</w:t>
      </w:r>
      <w:r w:rsidRPr="001D3802">
        <w:rPr>
          <w:rFonts w:ascii="仿宋" w:eastAsia="仿宋" w:hAnsi="仿宋" w:hint="eastAsia"/>
          <w:bCs/>
          <w:sz w:val="28"/>
          <w:szCs w:val="28"/>
        </w:rPr>
        <w:t>突破，为学校学科建设添砖加瓦、锦上添花，为我校马克思主义理论学科成员搭建一座发展平台。</w:t>
      </w:r>
    </w:p>
    <w:p w:rsidR="003B41FC" w:rsidRPr="001D3802" w:rsidRDefault="003B41FC" w:rsidP="004065AF">
      <w:pPr>
        <w:ind w:firstLineChars="200" w:firstLine="560"/>
        <w:rPr>
          <w:rFonts w:ascii="仿宋" w:eastAsia="仿宋" w:hAnsi="仿宋"/>
          <w:bCs/>
          <w:sz w:val="28"/>
          <w:szCs w:val="28"/>
        </w:rPr>
      </w:pPr>
      <w:r w:rsidRPr="001D3802">
        <w:rPr>
          <w:rFonts w:ascii="仿宋" w:eastAsia="仿宋" w:hAnsi="仿宋" w:cs="宋体" w:hint="eastAsia"/>
          <w:bCs/>
          <w:sz w:val="28"/>
          <w:szCs w:val="28"/>
        </w:rPr>
        <w:t>（二）发展目标</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hint="eastAsia"/>
          <w:bCs/>
          <w:sz w:val="28"/>
          <w:szCs w:val="28"/>
        </w:rPr>
        <w:t>近期发展目标（</w:t>
      </w:r>
      <w:r w:rsidRPr="001D3802">
        <w:rPr>
          <w:rFonts w:ascii="仿宋" w:eastAsia="仿宋" w:hAnsi="仿宋" w:cs="宋体"/>
          <w:bCs/>
          <w:sz w:val="28"/>
          <w:szCs w:val="28"/>
        </w:rPr>
        <w:t>2017</w:t>
      </w:r>
      <w:r w:rsidRPr="001D3802">
        <w:rPr>
          <w:rFonts w:ascii="仿宋" w:eastAsia="仿宋" w:hAnsi="仿宋" w:cs="宋体" w:hint="eastAsia"/>
          <w:bCs/>
          <w:sz w:val="28"/>
          <w:szCs w:val="28"/>
        </w:rPr>
        <w:t>年</w:t>
      </w:r>
      <w:r w:rsidRPr="001D3802">
        <w:rPr>
          <w:rFonts w:ascii="仿宋" w:eastAsia="仿宋" w:hAnsi="仿宋" w:cs="宋体" w:hint="eastAsia"/>
          <w:sz w:val="28"/>
          <w:szCs w:val="28"/>
        </w:rPr>
        <w:t>）：</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sz w:val="28"/>
          <w:szCs w:val="28"/>
        </w:rPr>
        <w:t>1</w:t>
      </w:r>
      <w:r w:rsidR="00084E2C" w:rsidRPr="001D3802">
        <w:rPr>
          <w:rFonts w:ascii="仿宋" w:eastAsia="仿宋" w:hAnsi="仿宋" w:cs="宋体" w:hint="eastAsia"/>
          <w:sz w:val="28"/>
          <w:szCs w:val="28"/>
        </w:rPr>
        <w:t>、</w:t>
      </w:r>
      <w:r w:rsidRPr="001D3802">
        <w:rPr>
          <w:rFonts w:ascii="仿宋" w:eastAsia="仿宋" w:hAnsi="仿宋" w:cs="宋体" w:hint="eastAsia"/>
          <w:sz w:val="28"/>
          <w:szCs w:val="28"/>
        </w:rPr>
        <w:t>组建</w:t>
      </w:r>
      <w:r w:rsidR="00576280" w:rsidRPr="001D3802">
        <w:rPr>
          <w:rFonts w:ascii="仿宋" w:eastAsia="仿宋" w:hAnsi="仿宋" w:cs="宋体" w:hint="eastAsia"/>
          <w:sz w:val="28"/>
          <w:szCs w:val="28"/>
        </w:rPr>
        <w:t>起</w:t>
      </w:r>
      <w:r w:rsidRPr="001D3802">
        <w:rPr>
          <w:rFonts w:ascii="仿宋" w:eastAsia="仿宋" w:hAnsi="仿宋" w:cs="宋体" w:hint="eastAsia"/>
          <w:sz w:val="28"/>
          <w:szCs w:val="28"/>
        </w:rPr>
        <w:t>马克思主义理论四个二级学科科研团队；</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sz w:val="28"/>
          <w:szCs w:val="28"/>
        </w:rPr>
        <w:t>2</w:t>
      </w:r>
      <w:r w:rsidRPr="001D3802">
        <w:rPr>
          <w:rFonts w:ascii="仿宋" w:eastAsia="仿宋" w:hAnsi="仿宋" w:cs="宋体" w:hint="eastAsia"/>
          <w:sz w:val="28"/>
          <w:szCs w:val="28"/>
        </w:rPr>
        <w:t>、实现马克思主义理论一级学科成为校级重点学科；</w:t>
      </w:r>
    </w:p>
    <w:p w:rsidR="003B41FC" w:rsidRPr="001D3802" w:rsidRDefault="003B41FC" w:rsidP="004065AF">
      <w:pPr>
        <w:ind w:firstLineChars="200" w:firstLine="560"/>
        <w:jc w:val="left"/>
        <w:rPr>
          <w:rFonts w:ascii="仿宋" w:eastAsia="仿宋" w:hAnsi="仿宋" w:cs="宋体"/>
          <w:bCs/>
          <w:sz w:val="28"/>
          <w:szCs w:val="28"/>
        </w:rPr>
      </w:pPr>
      <w:r w:rsidRPr="001D3802">
        <w:rPr>
          <w:rFonts w:ascii="仿宋" w:eastAsia="仿宋" w:hAnsi="仿宋" w:cs="宋体" w:hint="eastAsia"/>
          <w:bCs/>
          <w:sz w:val="28"/>
          <w:szCs w:val="28"/>
        </w:rPr>
        <w:t>长期发展目标（</w:t>
      </w:r>
      <w:r w:rsidRPr="001D3802">
        <w:rPr>
          <w:rFonts w:ascii="仿宋" w:eastAsia="仿宋" w:hAnsi="仿宋" w:cs="宋体"/>
          <w:bCs/>
          <w:sz w:val="28"/>
          <w:szCs w:val="28"/>
        </w:rPr>
        <w:t>2018-2020</w:t>
      </w:r>
      <w:r w:rsidRPr="001D3802">
        <w:rPr>
          <w:rFonts w:ascii="仿宋" w:eastAsia="仿宋" w:hAnsi="仿宋" w:cs="宋体" w:hint="eastAsia"/>
          <w:bCs/>
          <w:sz w:val="28"/>
          <w:szCs w:val="28"/>
        </w:rPr>
        <w:t>）：</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sz w:val="28"/>
          <w:szCs w:val="28"/>
        </w:rPr>
        <w:t>1</w:t>
      </w:r>
      <w:r w:rsidRPr="001D3802">
        <w:rPr>
          <w:rFonts w:ascii="仿宋" w:eastAsia="仿宋" w:hAnsi="仿宋" w:cs="宋体" w:hint="eastAsia"/>
          <w:sz w:val="28"/>
          <w:szCs w:val="28"/>
        </w:rPr>
        <w:t>、以一级学科硕士点的建设标准组建一支数量足够、结构合理、素质优良的学科团队；</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sz w:val="28"/>
          <w:szCs w:val="28"/>
        </w:rPr>
        <w:t>2</w:t>
      </w:r>
      <w:r w:rsidRPr="001D3802">
        <w:rPr>
          <w:rFonts w:ascii="仿宋" w:eastAsia="仿宋" w:hAnsi="仿宋" w:cs="宋体" w:hint="eastAsia"/>
          <w:sz w:val="28"/>
          <w:szCs w:val="28"/>
        </w:rPr>
        <w:t>、</w:t>
      </w:r>
      <w:r w:rsidR="00E774CE" w:rsidRPr="001D3802">
        <w:rPr>
          <w:rFonts w:ascii="仿宋" w:eastAsia="仿宋" w:hAnsi="仿宋" w:cs="宋体" w:hint="eastAsia"/>
          <w:sz w:val="28"/>
          <w:szCs w:val="28"/>
        </w:rPr>
        <w:t>力争</w:t>
      </w:r>
      <w:r w:rsidRPr="001D3802">
        <w:rPr>
          <w:rFonts w:ascii="仿宋" w:eastAsia="仿宋" w:hAnsi="仿宋" w:cs="宋体" w:hint="eastAsia"/>
          <w:sz w:val="28"/>
          <w:szCs w:val="28"/>
        </w:rPr>
        <w:t>实现国家级重大项目的突破；</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sz w:val="28"/>
          <w:szCs w:val="28"/>
        </w:rPr>
        <w:t>3</w:t>
      </w:r>
      <w:r w:rsidRPr="001D3802">
        <w:rPr>
          <w:rFonts w:ascii="仿宋" w:eastAsia="仿宋" w:hAnsi="仿宋" w:cs="宋体" w:hint="eastAsia"/>
          <w:sz w:val="28"/>
          <w:szCs w:val="28"/>
        </w:rPr>
        <w:t>、马克思主义理论学科成功申报一级学科硕士点；</w:t>
      </w:r>
    </w:p>
    <w:p w:rsidR="003B41FC" w:rsidRPr="001D3802" w:rsidRDefault="003B41FC" w:rsidP="004065AF">
      <w:pPr>
        <w:ind w:firstLineChars="200" w:firstLine="560"/>
        <w:jc w:val="left"/>
        <w:rPr>
          <w:rFonts w:ascii="仿宋" w:eastAsia="仿宋" w:hAnsi="仿宋"/>
          <w:bCs/>
          <w:sz w:val="28"/>
          <w:szCs w:val="28"/>
        </w:rPr>
      </w:pPr>
      <w:r w:rsidRPr="001D3802">
        <w:rPr>
          <w:rFonts w:ascii="仿宋" w:eastAsia="仿宋" w:hAnsi="仿宋" w:cs="宋体" w:hint="eastAsia"/>
          <w:bCs/>
          <w:sz w:val="28"/>
          <w:szCs w:val="28"/>
        </w:rPr>
        <w:t>（三）建设思路</w:t>
      </w:r>
    </w:p>
    <w:p w:rsidR="003B41FC" w:rsidRPr="001D3802" w:rsidRDefault="003B41FC" w:rsidP="004065AF">
      <w:pPr>
        <w:spacing w:line="360" w:lineRule="auto"/>
        <w:ind w:firstLineChars="200" w:firstLine="560"/>
        <w:rPr>
          <w:rFonts w:ascii="仿宋" w:eastAsia="仿宋" w:hAnsi="仿宋"/>
          <w:bCs/>
          <w:sz w:val="28"/>
          <w:szCs w:val="28"/>
        </w:rPr>
      </w:pPr>
      <w:r w:rsidRPr="001D3802">
        <w:rPr>
          <w:rFonts w:ascii="仿宋" w:eastAsia="仿宋" w:hAnsi="仿宋" w:cs="宋体" w:hint="eastAsia"/>
          <w:sz w:val="28"/>
          <w:szCs w:val="28"/>
        </w:rPr>
        <w:t>以成功申报马克思主义理论一级学科硕士点为战略目标，以“整</w:t>
      </w:r>
      <w:r w:rsidRPr="001D3802">
        <w:rPr>
          <w:rFonts w:ascii="仿宋" w:eastAsia="仿宋" w:hAnsi="仿宋" w:cs="宋体" w:hint="eastAsia"/>
          <w:sz w:val="28"/>
          <w:szCs w:val="28"/>
        </w:rPr>
        <w:lastRenderedPageBreak/>
        <w:t>合资源、共同发展、重点扶持、突出特色”为原则，聚焦学校高水平应用型财经人才培养目标，围绕建成马克思主义理论一级学科硕士点目标，汇聚一批高水平学科带头人和领军人才、发表一批有重大影响的学术成果、建成一支高质量、高层次的结构优化、布局合理的科研团队，通过“调结构、转方向、补短板”、“</w:t>
      </w:r>
      <w:r w:rsidR="0014350A" w:rsidRPr="001D3802">
        <w:rPr>
          <w:rFonts w:ascii="仿宋" w:eastAsia="仿宋" w:hAnsi="仿宋" w:cs="宋体" w:hint="eastAsia"/>
          <w:sz w:val="28"/>
          <w:szCs w:val="28"/>
        </w:rPr>
        <w:t>精确</w:t>
      </w:r>
      <w:r w:rsidRPr="001D3802">
        <w:rPr>
          <w:rFonts w:ascii="仿宋" w:eastAsia="仿宋" w:hAnsi="仿宋" w:cs="宋体" w:hint="eastAsia"/>
          <w:sz w:val="28"/>
          <w:szCs w:val="28"/>
        </w:rPr>
        <w:t>发力”</w:t>
      </w:r>
      <w:r w:rsidR="0014350A" w:rsidRPr="001D3802">
        <w:rPr>
          <w:rFonts w:ascii="仿宋" w:eastAsia="仿宋" w:hAnsi="仿宋" w:cs="宋体" w:hint="eastAsia"/>
          <w:sz w:val="28"/>
          <w:szCs w:val="28"/>
        </w:rPr>
        <w:t>“精准落实”</w:t>
      </w:r>
      <w:r w:rsidRPr="001D3802">
        <w:rPr>
          <w:rFonts w:ascii="仿宋" w:eastAsia="仿宋" w:hAnsi="仿宋" w:cs="宋体" w:hint="eastAsia"/>
          <w:sz w:val="28"/>
          <w:szCs w:val="28"/>
        </w:rPr>
        <w:t>等超常规发展方式，</w:t>
      </w:r>
      <w:r w:rsidR="0014350A" w:rsidRPr="001D3802">
        <w:rPr>
          <w:rFonts w:ascii="仿宋" w:eastAsia="仿宋" w:hAnsi="仿宋" w:cs="宋体" w:hint="eastAsia"/>
          <w:sz w:val="28"/>
          <w:szCs w:val="28"/>
        </w:rPr>
        <w:t>尽可能地</w:t>
      </w:r>
      <w:r w:rsidRPr="001D3802">
        <w:rPr>
          <w:rFonts w:ascii="仿宋" w:eastAsia="仿宋" w:hAnsi="仿宋" w:cs="宋体" w:hint="eastAsia"/>
          <w:sz w:val="28"/>
          <w:szCs w:val="28"/>
        </w:rPr>
        <w:t>集中全院的人力、物力和财力，围绕重点，培养和引进学院</w:t>
      </w:r>
      <w:r w:rsidR="0014350A" w:rsidRPr="001D3802">
        <w:rPr>
          <w:rFonts w:ascii="仿宋" w:eastAsia="仿宋" w:hAnsi="仿宋" w:cs="宋体" w:hint="eastAsia"/>
          <w:sz w:val="28"/>
          <w:szCs w:val="28"/>
        </w:rPr>
        <w:t>学科</w:t>
      </w:r>
      <w:r w:rsidRPr="001D3802">
        <w:rPr>
          <w:rFonts w:ascii="仿宋" w:eastAsia="仿宋" w:hAnsi="仿宋" w:cs="宋体" w:hint="eastAsia"/>
          <w:sz w:val="28"/>
          <w:szCs w:val="28"/>
        </w:rPr>
        <w:t>发展急需的重点人才，并通过加强学院党政班子建设完善各项规章制度作为学科建设的制度保障。</w:t>
      </w:r>
    </w:p>
    <w:p w:rsidR="003B41FC" w:rsidRPr="001D3802" w:rsidRDefault="003B41FC" w:rsidP="004065AF">
      <w:pPr>
        <w:ind w:firstLineChars="200" w:firstLine="560"/>
        <w:rPr>
          <w:rFonts w:ascii="黑体" w:eastAsia="黑体" w:hAnsi="黑体"/>
          <w:bCs/>
          <w:sz w:val="28"/>
          <w:szCs w:val="28"/>
        </w:rPr>
      </w:pPr>
      <w:r w:rsidRPr="001D3802">
        <w:rPr>
          <w:rFonts w:ascii="黑体" w:eastAsia="黑体" w:hAnsi="黑体" w:cs="宋体" w:hint="eastAsia"/>
          <w:bCs/>
          <w:sz w:val="28"/>
          <w:szCs w:val="28"/>
        </w:rPr>
        <w:t>三、学科布局</w:t>
      </w:r>
    </w:p>
    <w:p w:rsidR="003B41FC" w:rsidRPr="001D3802" w:rsidRDefault="003B41FC" w:rsidP="004065AF">
      <w:pPr>
        <w:ind w:firstLineChars="200" w:firstLine="560"/>
        <w:jc w:val="left"/>
        <w:rPr>
          <w:rFonts w:ascii="仿宋" w:eastAsia="仿宋" w:hAnsi="仿宋"/>
          <w:kern w:val="0"/>
          <w:sz w:val="28"/>
          <w:szCs w:val="28"/>
        </w:rPr>
      </w:pPr>
      <w:r w:rsidRPr="001D3802">
        <w:rPr>
          <w:rFonts w:ascii="仿宋" w:eastAsia="仿宋" w:hAnsi="仿宋" w:cs="宋体" w:hint="eastAsia"/>
          <w:bCs/>
          <w:sz w:val="28"/>
          <w:szCs w:val="28"/>
        </w:rPr>
        <w:t>总体布局</w:t>
      </w:r>
      <w:r w:rsidR="00A24596" w:rsidRPr="001D3802">
        <w:rPr>
          <w:rFonts w:ascii="仿宋" w:eastAsia="仿宋" w:hAnsi="仿宋" w:cs="宋体" w:hint="eastAsia"/>
          <w:bCs/>
          <w:sz w:val="28"/>
          <w:szCs w:val="28"/>
        </w:rPr>
        <w:t>。</w:t>
      </w:r>
      <w:r w:rsidRPr="001D3802">
        <w:rPr>
          <w:rFonts w:ascii="仿宋" w:eastAsia="仿宋" w:hAnsi="仿宋" w:cs="宋体" w:hint="eastAsia"/>
          <w:bCs/>
          <w:sz w:val="28"/>
          <w:szCs w:val="28"/>
        </w:rPr>
        <w:t>以马克思主义理论一级学科</w:t>
      </w:r>
      <w:r w:rsidRPr="001D3802">
        <w:rPr>
          <w:rFonts w:ascii="仿宋" w:eastAsia="仿宋" w:hAnsi="仿宋" w:cs="宋体" w:hint="eastAsia"/>
          <w:sz w:val="28"/>
          <w:szCs w:val="28"/>
        </w:rPr>
        <w:t>（学科代码：</w:t>
      </w:r>
      <w:r w:rsidRPr="001D3802">
        <w:rPr>
          <w:rFonts w:ascii="仿宋" w:eastAsia="仿宋" w:hAnsi="仿宋" w:cs="宋体"/>
          <w:sz w:val="28"/>
          <w:szCs w:val="28"/>
        </w:rPr>
        <w:t>0305</w:t>
      </w:r>
      <w:r w:rsidRPr="001D3802">
        <w:rPr>
          <w:rFonts w:ascii="仿宋" w:eastAsia="仿宋" w:hAnsi="仿宋" w:cs="宋体" w:hint="eastAsia"/>
          <w:sz w:val="28"/>
          <w:szCs w:val="28"/>
        </w:rPr>
        <w:t>）</w:t>
      </w:r>
      <w:r w:rsidRPr="001D3802">
        <w:rPr>
          <w:rFonts w:ascii="仿宋" w:eastAsia="仿宋" w:hAnsi="仿宋" w:cs="宋体" w:hint="eastAsia"/>
          <w:bCs/>
          <w:sz w:val="28"/>
          <w:szCs w:val="28"/>
        </w:rPr>
        <w:t>硕士点为目标，</w:t>
      </w:r>
      <w:r w:rsidR="00E774CE" w:rsidRPr="001D3802">
        <w:rPr>
          <w:rFonts w:ascii="仿宋" w:eastAsia="仿宋" w:hAnsi="仿宋" w:cs="宋体" w:hint="eastAsia"/>
          <w:bCs/>
          <w:sz w:val="28"/>
          <w:szCs w:val="28"/>
        </w:rPr>
        <w:t>拟</w:t>
      </w:r>
      <w:r w:rsidR="006C6338" w:rsidRPr="001D3802">
        <w:rPr>
          <w:rFonts w:ascii="仿宋" w:eastAsia="仿宋" w:hAnsi="仿宋" w:cs="宋体" w:hint="eastAsia"/>
          <w:bCs/>
          <w:sz w:val="28"/>
          <w:szCs w:val="28"/>
        </w:rPr>
        <w:t>培育或</w:t>
      </w:r>
      <w:r w:rsidR="00E774CE" w:rsidRPr="001D3802">
        <w:rPr>
          <w:rFonts w:ascii="仿宋" w:eastAsia="仿宋" w:hAnsi="仿宋" w:cs="宋体" w:hint="eastAsia"/>
          <w:bCs/>
          <w:sz w:val="28"/>
          <w:szCs w:val="28"/>
        </w:rPr>
        <w:t>引进1名</w:t>
      </w:r>
      <w:r w:rsidRPr="001D3802">
        <w:rPr>
          <w:rFonts w:ascii="仿宋" w:eastAsia="仿宋" w:hAnsi="仿宋" w:cs="宋体" w:hint="eastAsia"/>
          <w:bCs/>
          <w:sz w:val="28"/>
          <w:szCs w:val="28"/>
        </w:rPr>
        <w:t>一级学科带头人，整合全校马克思主义理论学科资源，立足学院的教学机构和科研平台，</w:t>
      </w:r>
      <w:r w:rsidRPr="001D3802">
        <w:rPr>
          <w:rFonts w:ascii="仿宋" w:eastAsia="仿宋" w:hAnsi="仿宋" w:cs="宋体" w:hint="eastAsia"/>
          <w:sz w:val="28"/>
          <w:szCs w:val="28"/>
        </w:rPr>
        <w:t>构建以马克思主义基本原理研究、马克思主义中国化研究、思想政治教育研究、中国近现代史基本问题研究四个二级学科协调发展的学科体系。</w:t>
      </w:r>
    </w:p>
    <w:p w:rsidR="003B41FC" w:rsidRPr="001D3802" w:rsidRDefault="003B41FC" w:rsidP="004065AF">
      <w:pPr>
        <w:ind w:firstLineChars="200" w:firstLine="560"/>
        <w:jc w:val="left"/>
        <w:rPr>
          <w:rFonts w:ascii="仿宋" w:eastAsia="仿宋" w:hAnsi="仿宋" w:cs="宋体"/>
          <w:sz w:val="28"/>
          <w:szCs w:val="28"/>
        </w:rPr>
      </w:pPr>
      <w:r w:rsidRPr="001D3802">
        <w:rPr>
          <w:rFonts w:ascii="仿宋" w:eastAsia="仿宋" w:hAnsi="仿宋" w:cs="宋体" w:hint="eastAsia"/>
          <w:bCs/>
          <w:sz w:val="28"/>
          <w:szCs w:val="28"/>
        </w:rPr>
        <w:t>重点建设</w:t>
      </w:r>
      <w:r w:rsidR="00A24596" w:rsidRPr="001D3802">
        <w:rPr>
          <w:rFonts w:ascii="仿宋" w:eastAsia="仿宋" w:hAnsi="仿宋" w:cs="宋体" w:hint="eastAsia"/>
          <w:bCs/>
          <w:sz w:val="28"/>
          <w:szCs w:val="28"/>
        </w:rPr>
        <w:t>。</w:t>
      </w:r>
      <w:r w:rsidRPr="001D3802">
        <w:rPr>
          <w:rFonts w:ascii="仿宋" w:eastAsia="仿宋" w:hAnsi="仿宋" w:cs="宋体" w:hint="eastAsia"/>
          <w:bCs/>
          <w:sz w:val="28"/>
          <w:szCs w:val="28"/>
        </w:rPr>
        <w:t>根据我校马克思主义理论学科带头人和学科核心成员的学术状况，</w:t>
      </w:r>
      <w:r w:rsidRPr="001D3802">
        <w:rPr>
          <w:rFonts w:ascii="仿宋" w:eastAsia="仿宋" w:hAnsi="仿宋" w:cs="宋体" w:hint="eastAsia"/>
          <w:sz w:val="28"/>
          <w:szCs w:val="28"/>
        </w:rPr>
        <w:t>学院将重点发展马克思主义基本原理研究和马克思主义中国化研究两个二级学科。具体学科布局和发展方向如下：</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sz w:val="28"/>
          <w:szCs w:val="28"/>
        </w:rPr>
        <w:t>1</w:t>
      </w:r>
      <w:r w:rsidRPr="001D3802">
        <w:rPr>
          <w:rFonts w:ascii="仿宋" w:eastAsia="仿宋" w:hAnsi="仿宋" w:cs="宋体" w:hint="eastAsia"/>
          <w:sz w:val="28"/>
          <w:szCs w:val="28"/>
        </w:rPr>
        <w:t>、马克思主义基本原理研究（学科代码：</w:t>
      </w:r>
      <w:r w:rsidRPr="001D3802">
        <w:rPr>
          <w:rFonts w:ascii="仿宋" w:eastAsia="仿宋" w:hAnsi="仿宋" w:cs="宋体"/>
          <w:sz w:val="28"/>
          <w:szCs w:val="28"/>
        </w:rPr>
        <w:t>030501</w:t>
      </w:r>
      <w:r w:rsidRPr="001D3802">
        <w:rPr>
          <w:rFonts w:ascii="仿宋" w:eastAsia="仿宋" w:hAnsi="仿宋" w:cs="宋体" w:hint="eastAsia"/>
          <w:sz w:val="28"/>
          <w:szCs w:val="28"/>
        </w:rPr>
        <w:t>）</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学科</w:t>
      </w:r>
      <w:r w:rsidR="006C6338" w:rsidRPr="001D3802">
        <w:rPr>
          <w:rFonts w:ascii="仿宋" w:eastAsia="仿宋" w:hAnsi="仿宋" w:cs="宋体" w:hint="eastAsia"/>
          <w:sz w:val="28"/>
          <w:szCs w:val="28"/>
        </w:rPr>
        <w:t>带头</w:t>
      </w:r>
      <w:r w:rsidRPr="001D3802">
        <w:rPr>
          <w:rFonts w:ascii="仿宋" w:eastAsia="仿宋" w:hAnsi="仿宋" w:cs="宋体" w:hint="eastAsia"/>
          <w:sz w:val="28"/>
          <w:szCs w:val="28"/>
        </w:rPr>
        <w:t>人：孙玉良教授</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学科方向：</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1</w:t>
      </w:r>
      <w:r w:rsidRPr="001D3802">
        <w:rPr>
          <w:rFonts w:ascii="仿宋" w:eastAsia="仿宋" w:hAnsi="仿宋" w:cs="宋体" w:hint="eastAsia"/>
          <w:sz w:val="28"/>
          <w:szCs w:val="28"/>
        </w:rPr>
        <w:t>）当代国外马克思主义比较研究</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2</w:t>
      </w:r>
      <w:r w:rsidRPr="001D3802">
        <w:rPr>
          <w:rFonts w:ascii="仿宋" w:eastAsia="仿宋" w:hAnsi="仿宋" w:cs="宋体" w:hint="eastAsia"/>
          <w:sz w:val="28"/>
          <w:szCs w:val="28"/>
        </w:rPr>
        <w:t>）马克思主义与信用文化研究</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lastRenderedPageBreak/>
        <w:t>（</w:t>
      </w:r>
      <w:r w:rsidRPr="001D3802">
        <w:rPr>
          <w:rFonts w:ascii="仿宋" w:eastAsia="仿宋" w:hAnsi="仿宋" w:cs="宋体"/>
          <w:sz w:val="28"/>
          <w:szCs w:val="28"/>
        </w:rPr>
        <w:t>3</w:t>
      </w:r>
      <w:r w:rsidRPr="001D3802">
        <w:rPr>
          <w:rFonts w:ascii="仿宋" w:eastAsia="仿宋" w:hAnsi="仿宋" w:cs="宋体" w:hint="eastAsia"/>
          <w:sz w:val="28"/>
          <w:szCs w:val="28"/>
        </w:rPr>
        <w:t>）马克思主义与经济伦理研究</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sz w:val="28"/>
          <w:szCs w:val="28"/>
        </w:rPr>
        <w:t>2</w:t>
      </w:r>
      <w:r w:rsidRPr="001D3802">
        <w:rPr>
          <w:rFonts w:ascii="仿宋" w:eastAsia="仿宋" w:hAnsi="仿宋" w:cs="宋体" w:hint="eastAsia"/>
          <w:sz w:val="28"/>
          <w:szCs w:val="28"/>
        </w:rPr>
        <w:t>、马克思主义中国化研究（学科代码：</w:t>
      </w:r>
      <w:r w:rsidRPr="001D3802">
        <w:rPr>
          <w:rFonts w:ascii="仿宋" w:eastAsia="仿宋" w:hAnsi="仿宋" w:cs="宋体"/>
          <w:sz w:val="28"/>
          <w:szCs w:val="28"/>
        </w:rPr>
        <w:t>030503</w:t>
      </w:r>
      <w:r w:rsidRPr="001D3802">
        <w:rPr>
          <w:rFonts w:ascii="仿宋" w:eastAsia="仿宋" w:hAnsi="仿宋" w:cs="宋体" w:hint="eastAsia"/>
          <w:sz w:val="28"/>
          <w:szCs w:val="28"/>
        </w:rPr>
        <w:t>）</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学科</w:t>
      </w:r>
      <w:r w:rsidR="006C6338" w:rsidRPr="001D3802">
        <w:rPr>
          <w:rFonts w:ascii="仿宋" w:eastAsia="仿宋" w:hAnsi="仿宋" w:cs="宋体" w:hint="eastAsia"/>
          <w:sz w:val="28"/>
          <w:szCs w:val="28"/>
        </w:rPr>
        <w:t>带头</w:t>
      </w:r>
      <w:r w:rsidRPr="001D3802">
        <w:rPr>
          <w:rFonts w:ascii="仿宋" w:eastAsia="仿宋" w:hAnsi="仿宋" w:cs="宋体" w:hint="eastAsia"/>
          <w:sz w:val="28"/>
          <w:szCs w:val="28"/>
        </w:rPr>
        <w:t>人：徐光寿教授</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学科方向：</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1</w:t>
      </w:r>
      <w:r w:rsidRPr="001D3802">
        <w:rPr>
          <w:rFonts w:ascii="仿宋" w:eastAsia="仿宋" w:hAnsi="仿宋" w:cs="宋体" w:hint="eastAsia"/>
          <w:sz w:val="28"/>
          <w:szCs w:val="28"/>
        </w:rPr>
        <w:t>）中国共产党在上海创建与理论创新</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2</w:t>
      </w:r>
      <w:r w:rsidRPr="001D3802">
        <w:rPr>
          <w:rFonts w:ascii="仿宋" w:eastAsia="仿宋" w:hAnsi="仿宋" w:cs="宋体" w:hint="eastAsia"/>
          <w:sz w:val="28"/>
          <w:szCs w:val="28"/>
        </w:rPr>
        <w:t>）中国共产党的对外交往与党际关系</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3</w:t>
      </w:r>
      <w:r w:rsidRPr="001D3802">
        <w:rPr>
          <w:rFonts w:ascii="仿宋" w:eastAsia="仿宋" w:hAnsi="仿宋" w:cs="宋体" w:hint="eastAsia"/>
          <w:sz w:val="28"/>
          <w:szCs w:val="28"/>
        </w:rPr>
        <w:t>）中国共产党的政治纪律与政治规矩</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sz w:val="28"/>
          <w:szCs w:val="28"/>
        </w:rPr>
        <w:t>3</w:t>
      </w:r>
      <w:r w:rsidRPr="001D3802">
        <w:rPr>
          <w:rFonts w:ascii="仿宋" w:eastAsia="仿宋" w:hAnsi="仿宋" w:cs="宋体" w:hint="eastAsia"/>
          <w:sz w:val="28"/>
          <w:szCs w:val="28"/>
        </w:rPr>
        <w:t>、思想政治教育研究（学科代码：</w:t>
      </w:r>
      <w:r w:rsidRPr="001D3802">
        <w:rPr>
          <w:rFonts w:ascii="仿宋" w:eastAsia="仿宋" w:hAnsi="仿宋" w:cs="宋体"/>
          <w:sz w:val="28"/>
          <w:szCs w:val="28"/>
        </w:rPr>
        <w:t>030505</w:t>
      </w:r>
      <w:r w:rsidRPr="001D3802">
        <w:rPr>
          <w:rFonts w:ascii="仿宋" w:eastAsia="仿宋" w:hAnsi="仿宋" w:cs="宋体" w:hint="eastAsia"/>
          <w:sz w:val="28"/>
          <w:szCs w:val="28"/>
        </w:rPr>
        <w:t>）</w:t>
      </w:r>
    </w:p>
    <w:p w:rsidR="003B41FC" w:rsidRPr="001D3802" w:rsidRDefault="003B41FC" w:rsidP="004065AF">
      <w:pPr>
        <w:ind w:firstLineChars="200" w:firstLine="560"/>
        <w:rPr>
          <w:rFonts w:ascii="仿宋" w:eastAsia="仿宋" w:hAnsi="仿宋"/>
          <w:sz w:val="28"/>
          <w:szCs w:val="28"/>
        </w:rPr>
      </w:pPr>
      <w:r w:rsidRPr="001D3802">
        <w:rPr>
          <w:rFonts w:ascii="仿宋" w:eastAsia="仿宋" w:hAnsi="仿宋" w:hint="eastAsia"/>
          <w:sz w:val="28"/>
          <w:szCs w:val="28"/>
        </w:rPr>
        <w:t>学科</w:t>
      </w:r>
      <w:r w:rsidR="006C6338" w:rsidRPr="001D3802">
        <w:rPr>
          <w:rFonts w:ascii="仿宋" w:eastAsia="仿宋" w:hAnsi="仿宋" w:hint="eastAsia"/>
          <w:sz w:val="28"/>
          <w:szCs w:val="28"/>
        </w:rPr>
        <w:t>带头</w:t>
      </w:r>
      <w:r w:rsidRPr="001D3802">
        <w:rPr>
          <w:rFonts w:ascii="仿宋" w:eastAsia="仿宋" w:hAnsi="仿宋" w:hint="eastAsia"/>
          <w:sz w:val="28"/>
          <w:szCs w:val="28"/>
        </w:rPr>
        <w:t>人：</w:t>
      </w:r>
      <w:proofErr w:type="gramStart"/>
      <w:r w:rsidR="00083BAA" w:rsidRPr="001D3802">
        <w:rPr>
          <w:rFonts w:ascii="仿宋" w:eastAsia="仿宋" w:hAnsi="仿宋" w:hint="eastAsia"/>
          <w:sz w:val="28"/>
          <w:szCs w:val="28"/>
        </w:rPr>
        <w:t>郁顺华</w:t>
      </w:r>
      <w:r w:rsidRPr="001D3802">
        <w:rPr>
          <w:rFonts w:ascii="仿宋" w:eastAsia="仿宋" w:hAnsi="仿宋" w:hint="eastAsia"/>
          <w:sz w:val="28"/>
          <w:szCs w:val="28"/>
        </w:rPr>
        <w:t>教授</w:t>
      </w:r>
      <w:proofErr w:type="gramEnd"/>
    </w:p>
    <w:p w:rsidR="003B41FC" w:rsidRPr="001D3802" w:rsidRDefault="003B41FC" w:rsidP="004065AF">
      <w:pPr>
        <w:ind w:firstLineChars="200" w:firstLine="560"/>
        <w:rPr>
          <w:rFonts w:ascii="仿宋" w:eastAsia="仿宋" w:hAnsi="仿宋"/>
          <w:sz w:val="28"/>
          <w:szCs w:val="28"/>
        </w:rPr>
      </w:pPr>
      <w:r w:rsidRPr="001D3802">
        <w:rPr>
          <w:rFonts w:ascii="仿宋" w:eastAsia="仿宋" w:hAnsi="仿宋" w:hint="eastAsia"/>
          <w:sz w:val="28"/>
          <w:szCs w:val="28"/>
        </w:rPr>
        <w:t>学科方向：</w:t>
      </w:r>
    </w:p>
    <w:p w:rsidR="003B41FC" w:rsidRPr="001D3802" w:rsidRDefault="003B41FC" w:rsidP="004065AF">
      <w:pPr>
        <w:ind w:firstLineChars="200" w:firstLine="560"/>
        <w:rPr>
          <w:rFonts w:ascii="仿宋" w:eastAsia="仿宋" w:hAnsi="仿宋"/>
          <w:sz w:val="28"/>
          <w:szCs w:val="28"/>
        </w:rPr>
      </w:pPr>
      <w:r w:rsidRPr="001D3802">
        <w:rPr>
          <w:rFonts w:ascii="仿宋" w:eastAsia="仿宋" w:hAnsi="仿宋" w:hint="eastAsia"/>
          <w:sz w:val="28"/>
          <w:szCs w:val="28"/>
        </w:rPr>
        <w:t>（</w:t>
      </w:r>
      <w:r w:rsidRPr="001D3802">
        <w:rPr>
          <w:rFonts w:ascii="仿宋" w:eastAsia="仿宋" w:hAnsi="仿宋"/>
          <w:sz w:val="28"/>
          <w:szCs w:val="28"/>
        </w:rPr>
        <w:t>1</w:t>
      </w:r>
      <w:r w:rsidRPr="001D3802">
        <w:rPr>
          <w:rFonts w:ascii="仿宋" w:eastAsia="仿宋" w:hAnsi="仿宋" w:hint="eastAsia"/>
          <w:sz w:val="28"/>
          <w:szCs w:val="28"/>
        </w:rPr>
        <w:t>）大学生思想政治教育理论与实践研究</w:t>
      </w:r>
    </w:p>
    <w:p w:rsidR="003B41FC" w:rsidRPr="001D3802" w:rsidRDefault="003B41FC" w:rsidP="004065AF">
      <w:pPr>
        <w:ind w:firstLineChars="200" w:firstLine="560"/>
        <w:rPr>
          <w:rFonts w:ascii="仿宋" w:eastAsia="仿宋" w:hAnsi="仿宋"/>
          <w:sz w:val="28"/>
          <w:szCs w:val="28"/>
        </w:rPr>
      </w:pPr>
      <w:r w:rsidRPr="001D3802">
        <w:rPr>
          <w:rFonts w:ascii="仿宋" w:eastAsia="仿宋" w:hAnsi="仿宋" w:hint="eastAsia"/>
          <w:sz w:val="28"/>
          <w:szCs w:val="28"/>
        </w:rPr>
        <w:t>（</w:t>
      </w:r>
      <w:r w:rsidRPr="001D3802">
        <w:rPr>
          <w:rFonts w:ascii="仿宋" w:eastAsia="仿宋" w:hAnsi="仿宋"/>
          <w:sz w:val="28"/>
          <w:szCs w:val="28"/>
        </w:rPr>
        <w:t>2</w:t>
      </w:r>
      <w:r w:rsidRPr="001D3802">
        <w:rPr>
          <w:rFonts w:ascii="仿宋" w:eastAsia="仿宋" w:hAnsi="仿宋" w:hint="eastAsia"/>
          <w:sz w:val="28"/>
          <w:szCs w:val="28"/>
        </w:rPr>
        <w:t>）大学生心理健康教育与生涯规划研究</w:t>
      </w:r>
    </w:p>
    <w:p w:rsidR="003B41FC" w:rsidRPr="001D3802" w:rsidRDefault="003B41FC" w:rsidP="004065AF">
      <w:pPr>
        <w:ind w:firstLineChars="200" w:firstLine="560"/>
        <w:rPr>
          <w:rFonts w:ascii="仿宋" w:eastAsia="仿宋" w:hAnsi="仿宋"/>
          <w:sz w:val="28"/>
          <w:szCs w:val="28"/>
        </w:rPr>
      </w:pPr>
      <w:r w:rsidRPr="001D3802">
        <w:rPr>
          <w:rFonts w:ascii="仿宋" w:eastAsia="仿宋" w:hAnsi="仿宋" w:hint="eastAsia"/>
          <w:sz w:val="28"/>
          <w:szCs w:val="28"/>
        </w:rPr>
        <w:t>（</w:t>
      </w:r>
      <w:r w:rsidRPr="001D3802">
        <w:rPr>
          <w:rFonts w:ascii="仿宋" w:eastAsia="仿宋" w:hAnsi="仿宋"/>
          <w:sz w:val="28"/>
          <w:szCs w:val="28"/>
        </w:rPr>
        <w:t>3</w:t>
      </w:r>
      <w:r w:rsidRPr="001D3802">
        <w:rPr>
          <w:rFonts w:ascii="仿宋" w:eastAsia="仿宋" w:hAnsi="仿宋" w:hint="eastAsia"/>
          <w:sz w:val="28"/>
          <w:szCs w:val="28"/>
        </w:rPr>
        <w:t>）大学生网络思想政治教育研究</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hint="eastAsia"/>
          <w:sz w:val="28"/>
          <w:szCs w:val="28"/>
        </w:rPr>
        <w:t>（</w:t>
      </w:r>
      <w:r w:rsidRPr="001D3802">
        <w:rPr>
          <w:rFonts w:ascii="仿宋" w:eastAsia="仿宋" w:hAnsi="仿宋"/>
          <w:sz w:val="28"/>
          <w:szCs w:val="28"/>
        </w:rPr>
        <w:t>4</w:t>
      </w:r>
      <w:r w:rsidRPr="001D3802">
        <w:rPr>
          <w:rFonts w:ascii="仿宋" w:eastAsia="仿宋" w:hAnsi="仿宋" w:hint="eastAsia"/>
          <w:sz w:val="28"/>
          <w:szCs w:val="28"/>
        </w:rPr>
        <w:t>）大学生职业道德教育研究</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sz w:val="28"/>
          <w:szCs w:val="28"/>
        </w:rPr>
        <w:t>4</w:t>
      </w:r>
      <w:r w:rsidRPr="001D3802">
        <w:rPr>
          <w:rFonts w:ascii="仿宋" w:eastAsia="仿宋" w:hAnsi="仿宋" w:cs="宋体" w:hint="eastAsia"/>
          <w:sz w:val="28"/>
          <w:szCs w:val="28"/>
        </w:rPr>
        <w:t>、中国近现代</w:t>
      </w:r>
      <w:r w:rsidR="00B77123" w:rsidRPr="001D3802">
        <w:rPr>
          <w:rFonts w:ascii="仿宋" w:eastAsia="仿宋" w:hAnsi="仿宋" w:cs="宋体" w:hint="eastAsia"/>
          <w:sz w:val="28"/>
          <w:szCs w:val="28"/>
        </w:rPr>
        <w:t>史</w:t>
      </w:r>
      <w:r w:rsidRPr="001D3802">
        <w:rPr>
          <w:rFonts w:ascii="仿宋" w:eastAsia="仿宋" w:hAnsi="仿宋" w:cs="宋体" w:hint="eastAsia"/>
          <w:sz w:val="28"/>
          <w:szCs w:val="28"/>
        </w:rPr>
        <w:t>基本问题研究（学科代码：</w:t>
      </w:r>
      <w:r w:rsidRPr="001D3802">
        <w:rPr>
          <w:rFonts w:ascii="仿宋" w:eastAsia="仿宋" w:hAnsi="仿宋" w:cs="宋体"/>
          <w:sz w:val="28"/>
          <w:szCs w:val="28"/>
        </w:rPr>
        <w:t>030506</w:t>
      </w:r>
      <w:r w:rsidRPr="001D3802">
        <w:rPr>
          <w:rFonts w:ascii="仿宋" w:eastAsia="仿宋" w:hAnsi="仿宋" w:cs="宋体" w:hint="eastAsia"/>
          <w:sz w:val="28"/>
          <w:szCs w:val="28"/>
        </w:rPr>
        <w:t>）</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学科</w:t>
      </w:r>
      <w:r w:rsidR="006C6338" w:rsidRPr="001D3802">
        <w:rPr>
          <w:rFonts w:ascii="仿宋" w:eastAsia="仿宋" w:hAnsi="仿宋" w:cs="宋体" w:hint="eastAsia"/>
          <w:sz w:val="28"/>
          <w:szCs w:val="28"/>
        </w:rPr>
        <w:t>带头</w:t>
      </w:r>
      <w:r w:rsidRPr="001D3802">
        <w:rPr>
          <w:rFonts w:ascii="仿宋" w:eastAsia="仿宋" w:hAnsi="仿宋" w:cs="宋体" w:hint="eastAsia"/>
          <w:sz w:val="28"/>
          <w:szCs w:val="28"/>
        </w:rPr>
        <w:t>人：孔祥成教授</w:t>
      </w:r>
    </w:p>
    <w:p w:rsidR="003B41FC" w:rsidRPr="001D3802" w:rsidRDefault="003B41FC" w:rsidP="004065AF">
      <w:pPr>
        <w:ind w:firstLineChars="200" w:firstLine="560"/>
        <w:rPr>
          <w:rFonts w:ascii="仿宋" w:eastAsia="仿宋" w:hAnsi="仿宋" w:cs="宋体"/>
          <w:sz w:val="28"/>
          <w:szCs w:val="28"/>
        </w:rPr>
      </w:pPr>
      <w:r w:rsidRPr="001D3802">
        <w:rPr>
          <w:rFonts w:ascii="仿宋" w:eastAsia="仿宋" w:hAnsi="仿宋" w:cs="宋体" w:hint="eastAsia"/>
          <w:sz w:val="28"/>
          <w:szCs w:val="28"/>
        </w:rPr>
        <w:t>学科方向：</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1</w:t>
      </w:r>
      <w:r w:rsidRPr="001D3802">
        <w:rPr>
          <w:rFonts w:ascii="仿宋" w:eastAsia="仿宋" w:hAnsi="仿宋" w:cs="宋体" w:hint="eastAsia"/>
          <w:sz w:val="28"/>
          <w:szCs w:val="28"/>
        </w:rPr>
        <w:t>）中国近现代经济社会问题研究</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2</w:t>
      </w:r>
      <w:r w:rsidRPr="001D3802">
        <w:rPr>
          <w:rFonts w:ascii="仿宋" w:eastAsia="仿宋" w:hAnsi="仿宋" w:cs="宋体" w:hint="eastAsia"/>
          <w:sz w:val="28"/>
          <w:szCs w:val="28"/>
        </w:rPr>
        <w:t>）近代中国与世界基本问题研究</w:t>
      </w:r>
    </w:p>
    <w:p w:rsidR="003B41FC" w:rsidRPr="001D3802" w:rsidRDefault="003B41FC" w:rsidP="004065AF">
      <w:pPr>
        <w:pStyle w:val="a7"/>
        <w:ind w:firstLine="560"/>
        <w:rPr>
          <w:rFonts w:ascii="仿宋" w:eastAsia="仿宋" w:hAnsi="仿宋" w:cs="宋体"/>
          <w:sz w:val="28"/>
          <w:szCs w:val="28"/>
        </w:rPr>
      </w:pPr>
      <w:r w:rsidRPr="001D3802">
        <w:rPr>
          <w:rFonts w:ascii="仿宋" w:eastAsia="仿宋" w:hAnsi="仿宋" w:cs="宋体" w:hint="eastAsia"/>
          <w:sz w:val="28"/>
          <w:szCs w:val="28"/>
        </w:rPr>
        <w:t>（</w:t>
      </w:r>
      <w:r w:rsidRPr="001D3802">
        <w:rPr>
          <w:rFonts w:ascii="仿宋" w:eastAsia="仿宋" w:hAnsi="仿宋" w:cs="宋体"/>
          <w:sz w:val="28"/>
          <w:szCs w:val="28"/>
        </w:rPr>
        <w:t>3</w:t>
      </w:r>
      <w:r w:rsidRPr="001D3802">
        <w:rPr>
          <w:rFonts w:ascii="仿宋" w:eastAsia="仿宋" w:hAnsi="仿宋" w:cs="宋体" w:hint="eastAsia"/>
          <w:sz w:val="28"/>
          <w:szCs w:val="28"/>
        </w:rPr>
        <w:t>）中</w:t>
      </w:r>
      <w:r w:rsidR="00B77123" w:rsidRPr="001D3802">
        <w:rPr>
          <w:rFonts w:ascii="仿宋" w:eastAsia="仿宋" w:hAnsi="仿宋" w:cs="宋体" w:hint="eastAsia"/>
          <w:sz w:val="28"/>
          <w:szCs w:val="28"/>
        </w:rPr>
        <w:t>国</w:t>
      </w:r>
      <w:r w:rsidRPr="001D3802">
        <w:rPr>
          <w:rFonts w:ascii="仿宋" w:eastAsia="仿宋" w:hAnsi="仿宋" w:cs="宋体" w:hint="eastAsia"/>
          <w:sz w:val="28"/>
          <w:szCs w:val="28"/>
        </w:rPr>
        <w:t>近代化进程研究</w:t>
      </w:r>
    </w:p>
    <w:p w:rsidR="003B41FC" w:rsidRPr="001D3802" w:rsidRDefault="003B41FC" w:rsidP="004065AF">
      <w:pPr>
        <w:ind w:firstLineChars="200" w:firstLine="560"/>
        <w:rPr>
          <w:rFonts w:ascii="黑体" w:eastAsia="黑体" w:hAnsi="黑体"/>
          <w:bCs/>
          <w:kern w:val="0"/>
          <w:sz w:val="28"/>
          <w:szCs w:val="28"/>
        </w:rPr>
      </w:pPr>
      <w:r w:rsidRPr="001D3802">
        <w:rPr>
          <w:rFonts w:ascii="黑体" w:eastAsia="黑体" w:hAnsi="黑体" w:cs="宋体" w:hint="eastAsia"/>
          <w:bCs/>
          <w:kern w:val="0"/>
          <w:sz w:val="28"/>
          <w:szCs w:val="28"/>
        </w:rPr>
        <w:t>四、建设内容</w:t>
      </w:r>
    </w:p>
    <w:p w:rsidR="003B41FC" w:rsidRPr="00386C9A" w:rsidRDefault="003B41FC" w:rsidP="004065AF">
      <w:pPr>
        <w:ind w:firstLineChars="200" w:firstLine="560"/>
        <w:rPr>
          <w:rFonts w:ascii="仿宋" w:eastAsia="仿宋" w:hAnsi="仿宋"/>
          <w:bCs/>
          <w:kern w:val="0"/>
          <w:sz w:val="28"/>
          <w:szCs w:val="28"/>
        </w:rPr>
      </w:pPr>
      <w:r w:rsidRPr="00386C9A">
        <w:rPr>
          <w:rFonts w:ascii="仿宋" w:eastAsia="仿宋" w:hAnsi="仿宋" w:cs="宋体" w:hint="eastAsia"/>
          <w:bCs/>
          <w:kern w:val="0"/>
          <w:sz w:val="28"/>
          <w:szCs w:val="28"/>
        </w:rPr>
        <w:t>（一）师资队伍与支撑平台建设</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bCs/>
          <w:kern w:val="0"/>
          <w:sz w:val="28"/>
          <w:szCs w:val="28"/>
        </w:rPr>
        <w:lastRenderedPageBreak/>
        <w:t>1</w:t>
      </w:r>
      <w:r w:rsidRPr="00386C9A">
        <w:rPr>
          <w:rFonts w:ascii="仿宋" w:eastAsia="仿宋" w:hAnsi="仿宋" w:cs="宋体" w:hint="eastAsia"/>
          <w:bCs/>
          <w:kern w:val="0"/>
          <w:sz w:val="28"/>
          <w:szCs w:val="28"/>
        </w:rPr>
        <w:t>、汇聚一批高水平学科带头人和领军人才</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hint="eastAsia"/>
          <w:sz w:val="28"/>
          <w:szCs w:val="28"/>
        </w:rPr>
        <w:t>学院发展和学科建设，关键靠人才。“十三五”期间，学院将围绕重点建设的马克思主义基本原理研究、马克思主义中国化研究，以及思想政治教育研究、中国近现代史基本问题研究</w:t>
      </w:r>
      <w:r w:rsidRPr="00386C9A">
        <w:rPr>
          <w:rFonts w:ascii="仿宋" w:eastAsia="仿宋" w:hAnsi="仿宋" w:cs="宋体"/>
          <w:sz w:val="28"/>
          <w:szCs w:val="28"/>
        </w:rPr>
        <w:t>4</w:t>
      </w:r>
      <w:r w:rsidRPr="00386C9A">
        <w:rPr>
          <w:rFonts w:ascii="仿宋" w:eastAsia="仿宋" w:hAnsi="仿宋" w:cs="宋体" w:hint="eastAsia"/>
          <w:sz w:val="28"/>
          <w:szCs w:val="28"/>
        </w:rPr>
        <w:t>个二级学科方向，整合全校资源，以队伍建设为基础，通过校外引进和校内培育等方式，集聚一批马克思主义理论研究方面高层次旗帜型学科带头人和一批在该领域具有较大发展潜力的优秀青年学者。其中，聘请国内马克思主义理论著名学者</w:t>
      </w:r>
      <w:r w:rsidRPr="00386C9A">
        <w:rPr>
          <w:rFonts w:ascii="仿宋" w:eastAsia="仿宋" w:hAnsi="仿宋" w:cs="宋体"/>
          <w:sz w:val="28"/>
          <w:szCs w:val="28"/>
        </w:rPr>
        <w:t>1-2</w:t>
      </w:r>
      <w:r w:rsidRPr="00386C9A">
        <w:rPr>
          <w:rFonts w:ascii="仿宋" w:eastAsia="仿宋" w:hAnsi="仿宋" w:cs="宋体" w:hint="eastAsia"/>
          <w:sz w:val="28"/>
          <w:szCs w:val="28"/>
        </w:rPr>
        <w:t>名担任本学科特聘教授，引进</w:t>
      </w:r>
      <w:r w:rsidRPr="00386C9A">
        <w:rPr>
          <w:rFonts w:ascii="仿宋" w:eastAsia="仿宋" w:hAnsi="仿宋" w:cs="宋体"/>
          <w:sz w:val="28"/>
          <w:szCs w:val="28"/>
        </w:rPr>
        <w:t>5-6</w:t>
      </w:r>
      <w:r w:rsidRPr="00386C9A">
        <w:rPr>
          <w:rFonts w:ascii="仿宋" w:eastAsia="仿宋" w:hAnsi="仿宋" w:cs="宋体" w:hint="eastAsia"/>
          <w:sz w:val="28"/>
          <w:szCs w:val="28"/>
        </w:rPr>
        <w:t>名具有博士学位和高级职称的教师，形成一支学科布局完整、知识结构合理、科研效果明显、政治立场坚定的人才梯队。</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sz w:val="28"/>
          <w:szCs w:val="28"/>
        </w:rPr>
        <w:t>2</w:t>
      </w:r>
      <w:r w:rsidRPr="00386C9A">
        <w:rPr>
          <w:rFonts w:ascii="仿宋" w:eastAsia="仿宋" w:hAnsi="仿宋" w:cs="宋体" w:hint="eastAsia"/>
          <w:sz w:val="28"/>
          <w:szCs w:val="28"/>
        </w:rPr>
        <w:t>、为学科建设搭建平台</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hint="eastAsia"/>
          <w:sz w:val="28"/>
          <w:szCs w:val="28"/>
        </w:rPr>
        <w:t>以四个学科发展方向为目标，分别建立“信用（诚信）与社会发展研究所”、“中国共产党理论创新与制度建设研究所”和“中国近代经济史研究所”等科研研究机构，作为学科建设的支撑平台。</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（二）人才培养质量的提升与学位点的建设</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bCs/>
          <w:kern w:val="0"/>
          <w:sz w:val="28"/>
          <w:szCs w:val="28"/>
        </w:rPr>
        <w:t>1</w:t>
      </w:r>
      <w:r w:rsidRPr="00386C9A">
        <w:rPr>
          <w:rFonts w:ascii="仿宋" w:eastAsia="仿宋" w:hAnsi="仿宋" w:cs="宋体" w:hint="eastAsia"/>
          <w:bCs/>
          <w:kern w:val="0"/>
          <w:sz w:val="28"/>
          <w:szCs w:val="28"/>
        </w:rPr>
        <w:t>、加强课程体系建设和教学方法的改革，提高人才培养质量</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以四门思想政治理论课为核心课程，切实在教学语言的转化和教学方法的改革上下功夫，形成一批有影响的教学成果，积极申报国家级和上海市精品课程和重点课程。遴选一批教学有特色、教学效果好、深受学生喜爱的</w:t>
      </w:r>
      <w:proofErr w:type="gramStart"/>
      <w:r w:rsidRPr="00386C9A">
        <w:rPr>
          <w:rFonts w:ascii="仿宋" w:eastAsia="仿宋" w:hAnsi="仿宋" w:cs="宋体" w:hint="eastAsia"/>
          <w:sz w:val="28"/>
          <w:szCs w:val="28"/>
        </w:rPr>
        <w:t>通识类选修课</w:t>
      </w:r>
      <w:proofErr w:type="gramEnd"/>
      <w:r w:rsidRPr="00386C9A">
        <w:rPr>
          <w:rFonts w:ascii="仿宋" w:eastAsia="仿宋" w:hAnsi="仿宋" w:cs="宋体" w:hint="eastAsia"/>
          <w:sz w:val="28"/>
          <w:szCs w:val="28"/>
        </w:rPr>
        <w:t>，打造特色教学品牌，形成有影响力的课程集群。根据学校办学定位，紧密结合学校的办学特色，凝练符合学校人才培养目标的课程特色，推出《信用中国》通识课程。</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bCs/>
          <w:kern w:val="0"/>
          <w:sz w:val="28"/>
          <w:szCs w:val="28"/>
        </w:rPr>
        <w:lastRenderedPageBreak/>
        <w:t>2</w:t>
      </w:r>
      <w:r w:rsidRPr="00386C9A">
        <w:rPr>
          <w:rFonts w:ascii="仿宋" w:eastAsia="仿宋" w:hAnsi="仿宋" w:cs="宋体" w:hint="eastAsia"/>
          <w:bCs/>
          <w:kern w:val="0"/>
          <w:sz w:val="28"/>
          <w:szCs w:val="28"/>
        </w:rPr>
        <w:t>、以马克思主义理论一级学科硕士学位点建设为抓手，使学科建设上台阶</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学科建设是学院发展的龙头。围绕马克思主义理论一级学科硕士点的要求加强学科建设，是推动学院事业发展的重中之重。“十三五”期间，学院以国家一级学科硕士点的建设要求，分阶段有步骤地有计划地持续推进学科布局。在广泛充分调研上海市以及国内同类院校的马克思主义理论学科建设情况下，充分吸收兄弟院校的先进经验，发挥自己的优势，补齐自己的短板，突出自己的特色，不断凝练学科建设的发展方向，为教师创造发展的平台。第一步，实现马克思主义理论学科成为学校重点学科，马克思主义理论学科不仅要作为学校主干学科的支撑，更要谋求自身的发展。第二步，成功申报马克思主义理论一级学科硕士点，这将是学院事业发展的重要标志。</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（三）科学研究的水平</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在</w:t>
      </w:r>
      <w:r w:rsidRPr="00386C9A">
        <w:rPr>
          <w:rFonts w:ascii="仿宋" w:eastAsia="仿宋" w:hAnsi="仿宋" w:cs="宋体"/>
          <w:sz w:val="28"/>
          <w:szCs w:val="28"/>
        </w:rPr>
        <w:t>CSSCI</w:t>
      </w:r>
      <w:r w:rsidRPr="00386C9A">
        <w:rPr>
          <w:rFonts w:ascii="仿宋" w:eastAsia="仿宋" w:hAnsi="仿宋" w:cs="宋体" w:hint="eastAsia"/>
          <w:sz w:val="28"/>
          <w:szCs w:val="28"/>
        </w:rPr>
        <w:t>等核心期刊上发表学术论文数年递增</w:t>
      </w:r>
      <w:r w:rsidRPr="00386C9A">
        <w:rPr>
          <w:rFonts w:ascii="仿宋" w:eastAsia="仿宋" w:hAnsi="仿宋" w:cs="宋体"/>
          <w:sz w:val="28"/>
          <w:szCs w:val="28"/>
        </w:rPr>
        <w:t>20%</w:t>
      </w:r>
      <w:r w:rsidRPr="00386C9A">
        <w:rPr>
          <w:rFonts w:ascii="仿宋" w:eastAsia="仿宋" w:hAnsi="仿宋" w:cs="宋体" w:hint="eastAsia"/>
          <w:sz w:val="28"/>
          <w:szCs w:val="28"/>
        </w:rPr>
        <w:t>（以</w:t>
      </w:r>
      <w:r w:rsidRPr="00386C9A">
        <w:rPr>
          <w:rFonts w:ascii="仿宋" w:eastAsia="仿宋" w:hAnsi="仿宋" w:cs="宋体"/>
          <w:sz w:val="28"/>
          <w:szCs w:val="28"/>
        </w:rPr>
        <w:t>2012-2015</w:t>
      </w:r>
      <w:r w:rsidRPr="00386C9A">
        <w:rPr>
          <w:rFonts w:ascii="仿宋" w:eastAsia="仿宋" w:hAnsi="仿宋" w:cs="宋体" w:hint="eastAsia"/>
          <w:sz w:val="28"/>
          <w:szCs w:val="28"/>
        </w:rPr>
        <w:t>总数为准），在各级各类刊物年发表学术论文</w:t>
      </w:r>
      <w:r w:rsidRPr="00386C9A">
        <w:rPr>
          <w:rFonts w:ascii="仿宋" w:eastAsia="仿宋" w:hAnsi="仿宋" w:cs="宋体"/>
          <w:sz w:val="28"/>
          <w:szCs w:val="28"/>
        </w:rPr>
        <w:t>100</w:t>
      </w:r>
      <w:r w:rsidRPr="00386C9A">
        <w:rPr>
          <w:rFonts w:ascii="仿宋" w:eastAsia="仿宋" w:hAnsi="仿宋" w:cs="宋体" w:hint="eastAsia"/>
          <w:sz w:val="28"/>
          <w:szCs w:val="28"/>
        </w:rPr>
        <w:t>篇以上。其中，在</w:t>
      </w:r>
      <w:r w:rsidR="00B33308" w:rsidRPr="00386C9A">
        <w:rPr>
          <w:rFonts w:ascii="仿宋" w:eastAsia="仿宋" w:hAnsi="仿宋" w:cs="宋体" w:hint="eastAsia"/>
          <w:sz w:val="28"/>
          <w:szCs w:val="28"/>
        </w:rPr>
        <w:t>《近代史研究》、《当代世界与社会主义》</w:t>
      </w:r>
      <w:r w:rsidR="00EB6DAA" w:rsidRPr="00386C9A">
        <w:rPr>
          <w:rFonts w:ascii="仿宋" w:eastAsia="仿宋" w:hAnsi="仿宋" w:cs="宋体" w:hint="eastAsia"/>
          <w:sz w:val="28"/>
          <w:szCs w:val="28"/>
        </w:rPr>
        <w:t>、</w:t>
      </w:r>
      <w:r w:rsidRPr="00386C9A">
        <w:rPr>
          <w:rFonts w:ascii="仿宋" w:eastAsia="仿宋" w:hAnsi="仿宋" w:cs="宋体" w:hint="eastAsia"/>
          <w:sz w:val="28"/>
          <w:szCs w:val="28"/>
        </w:rPr>
        <w:t>《马克思主义研究》、《中共党史研究》</w:t>
      </w:r>
      <w:r w:rsidR="00EB6DAA" w:rsidRPr="00386C9A">
        <w:rPr>
          <w:rFonts w:ascii="仿宋" w:eastAsia="仿宋" w:hAnsi="仿宋" w:cs="宋体" w:hint="eastAsia"/>
          <w:sz w:val="28"/>
          <w:szCs w:val="28"/>
        </w:rPr>
        <w:t>和</w:t>
      </w:r>
      <w:r w:rsidRPr="00386C9A">
        <w:rPr>
          <w:rFonts w:ascii="仿宋" w:eastAsia="仿宋" w:hAnsi="仿宋" w:cs="宋体" w:hint="eastAsia"/>
          <w:sz w:val="28"/>
          <w:szCs w:val="28"/>
        </w:rPr>
        <w:t>《思想理论教育导刊》等权威</w:t>
      </w:r>
      <w:r w:rsidR="00EB6DAA" w:rsidRPr="00386C9A">
        <w:rPr>
          <w:rFonts w:ascii="仿宋" w:eastAsia="仿宋" w:hAnsi="仿宋" w:cs="宋体" w:hint="eastAsia"/>
          <w:sz w:val="28"/>
          <w:szCs w:val="28"/>
        </w:rPr>
        <w:t>期刊</w:t>
      </w:r>
      <w:r w:rsidRPr="00386C9A">
        <w:rPr>
          <w:rFonts w:ascii="仿宋" w:eastAsia="仿宋" w:hAnsi="仿宋" w:cs="宋体" w:hint="eastAsia"/>
          <w:sz w:val="28"/>
          <w:szCs w:val="28"/>
        </w:rPr>
        <w:t>发表论文</w:t>
      </w:r>
      <w:r w:rsidRPr="00386C9A">
        <w:rPr>
          <w:rFonts w:ascii="仿宋" w:eastAsia="仿宋" w:hAnsi="仿宋" w:cs="宋体"/>
          <w:sz w:val="28"/>
          <w:szCs w:val="28"/>
        </w:rPr>
        <w:t>10</w:t>
      </w:r>
      <w:r w:rsidRPr="00386C9A">
        <w:rPr>
          <w:rFonts w:ascii="仿宋" w:eastAsia="仿宋" w:hAnsi="仿宋" w:cs="宋体" w:hint="eastAsia"/>
          <w:sz w:val="28"/>
          <w:szCs w:val="28"/>
        </w:rPr>
        <w:t>篇以上，在《中国社会科学》、《新华文摘》等国家顶级期刊上发表</w:t>
      </w:r>
      <w:r w:rsidR="00247B3A" w:rsidRPr="00386C9A">
        <w:rPr>
          <w:rFonts w:ascii="仿宋" w:eastAsia="仿宋" w:hAnsi="仿宋" w:cs="宋体" w:hint="eastAsia"/>
          <w:sz w:val="28"/>
          <w:szCs w:val="28"/>
        </w:rPr>
        <w:t>或转摘</w:t>
      </w:r>
      <w:r w:rsidRPr="00386C9A">
        <w:rPr>
          <w:rFonts w:ascii="仿宋" w:eastAsia="仿宋" w:hAnsi="仿宋" w:cs="宋体" w:hint="eastAsia"/>
          <w:sz w:val="28"/>
          <w:szCs w:val="28"/>
        </w:rPr>
        <w:t>论文</w:t>
      </w:r>
      <w:r w:rsidR="00360595" w:rsidRPr="00386C9A">
        <w:rPr>
          <w:rFonts w:ascii="仿宋" w:eastAsia="仿宋" w:hAnsi="仿宋" w:cs="宋体" w:hint="eastAsia"/>
          <w:sz w:val="28"/>
          <w:szCs w:val="28"/>
        </w:rPr>
        <w:t>2</w:t>
      </w:r>
      <w:r w:rsidRPr="00386C9A">
        <w:rPr>
          <w:rFonts w:ascii="仿宋" w:eastAsia="仿宋" w:hAnsi="仿宋" w:cs="宋体"/>
          <w:sz w:val="28"/>
          <w:szCs w:val="28"/>
        </w:rPr>
        <w:t>—</w:t>
      </w:r>
      <w:r w:rsidR="00360595" w:rsidRPr="00386C9A">
        <w:rPr>
          <w:rFonts w:ascii="仿宋" w:eastAsia="仿宋" w:hAnsi="仿宋" w:cs="宋体" w:hint="eastAsia"/>
          <w:sz w:val="28"/>
          <w:szCs w:val="28"/>
        </w:rPr>
        <w:t>3</w:t>
      </w:r>
      <w:r w:rsidRPr="00386C9A">
        <w:rPr>
          <w:rFonts w:ascii="仿宋" w:eastAsia="仿宋" w:hAnsi="仿宋" w:cs="宋体" w:hint="eastAsia"/>
          <w:sz w:val="28"/>
          <w:szCs w:val="28"/>
        </w:rPr>
        <w:t>篇。同时，出版有较大影响</w:t>
      </w:r>
      <w:r w:rsidR="00247B3A" w:rsidRPr="00386C9A">
        <w:rPr>
          <w:rFonts w:ascii="仿宋" w:eastAsia="仿宋" w:hAnsi="仿宋" w:cs="宋体" w:hint="eastAsia"/>
          <w:sz w:val="28"/>
          <w:szCs w:val="28"/>
        </w:rPr>
        <w:t>的</w:t>
      </w:r>
      <w:r w:rsidRPr="00386C9A">
        <w:rPr>
          <w:rFonts w:ascii="仿宋" w:eastAsia="仿宋" w:hAnsi="仿宋" w:cs="宋体" w:hint="eastAsia"/>
          <w:sz w:val="28"/>
          <w:szCs w:val="28"/>
        </w:rPr>
        <w:t>学术专著</w:t>
      </w:r>
      <w:r w:rsidRPr="00386C9A">
        <w:rPr>
          <w:rFonts w:ascii="仿宋" w:eastAsia="仿宋" w:hAnsi="仿宋" w:cs="宋体"/>
          <w:sz w:val="28"/>
          <w:szCs w:val="28"/>
        </w:rPr>
        <w:t>10-12</w:t>
      </w:r>
      <w:r w:rsidRPr="00386C9A">
        <w:rPr>
          <w:rFonts w:ascii="仿宋" w:eastAsia="仿宋" w:hAnsi="仿宋" w:cs="宋体" w:hint="eastAsia"/>
          <w:sz w:val="28"/>
          <w:szCs w:val="28"/>
        </w:rPr>
        <w:t>部。力争获得重大项目</w:t>
      </w:r>
      <w:r w:rsidR="00247B3A" w:rsidRPr="00386C9A">
        <w:rPr>
          <w:rFonts w:ascii="仿宋" w:eastAsia="仿宋" w:hAnsi="仿宋" w:cs="宋体" w:hint="eastAsia"/>
          <w:sz w:val="28"/>
          <w:szCs w:val="28"/>
        </w:rPr>
        <w:t>的</w:t>
      </w:r>
      <w:r w:rsidRPr="00386C9A">
        <w:rPr>
          <w:rFonts w:ascii="仿宋" w:eastAsia="仿宋" w:hAnsi="仿宋" w:cs="宋体" w:hint="eastAsia"/>
          <w:sz w:val="28"/>
          <w:szCs w:val="28"/>
        </w:rPr>
        <w:t>突破，获批国家级研究项目</w:t>
      </w:r>
      <w:r w:rsidRPr="00386C9A">
        <w:rPr>
          <w:rFonts w:ascii="仿宋" w:eastAsia="仿宋" w:hAnsi="仿宋" w:cs="宋体"/>
          <w:sz w:val="28"/>
          <w:szCs w:val="28"/>
        </w:rPr>
        <w:t>5-8</w:t>
      </w:r>
      <w:r w:rsidRPr="00386C9A">
        <w:rPr>
          <w:rFonts w:ascii="仿宋" w:eastAsia="仿宋" w:hAnsi="仿宋" w:cs="宋体" w:hint="eastAsia"/>
          <w:sz w:val="28"/>
          <w:szCs w:val="28"/>
        </w:rPr>
        <w:t>项，省部级研究项目</w:t>
      </w:r>
      <w:r w:rsidRPr="00386C9A">
        <w:rPr>
          <w:rFonts w:ascii="仿宋" w:eastAsia="仿宋" w:hAnsi="仿宋" w:cs="宋体"/>
          <w:sz w:val="28"/>
          <w:szCs w:val="28"/>
        </w:rPr>
        <w:t>10-12</w:t>
      </w:r>
      <w:r w:rsidRPr="00386C9A">
        <w:rPr>
          <w:rFonts w:ascii="仿宋" w:eastAsia="仿宋" w:hAnsi="仿宋" w:cs="宋体" w:hint="eastAsia"/>
          <w:sz w:val="28"/>
          <w:szCs w:val="28"/>
        </w:rPr>
        <w:t>项，获省部级以上科研奖励</w:t>
      </w:r>
      <w:r w:rsidRPr="00386C9A">
        <w:rPr>
          <w:rFonts w:ascii="仿宋" w:eastAsia="仿宋" w:hAnsi="仿宋" w:cs="宋体"/>
          <w:sz w:val="28"/>
          <w:szCs w:val="28"/>
        </w:rPr>
        <w:t>3-4</w:t>
      </w:r>
      <w:r w:rsidRPr="00386C9A">
        <w:rPr>
          <w:rFonts w:ascii="仿宋" w:eastAsia="仿宋" w:hAnsi="仿宋" w:cs="宋体" w:hint="eastAsia"/>
          <w:sz w:val="28"/>
          <w:szCs w:val="28"/>
        </w:rPr>
        <w:t>项。主办或承办全国性学术研讨会</w:t>
      </w:r>
      <w:r w:rsidRPr="00386C9A">
        <w:rPr>
          <w:rFonts w:ascii="仿宋" w:eastAsia="仿宋" w:hAnsi="仿宋" w:cs="宋体"/>
          <w:sz w:val="28"/>
          <w:szCs w:val="28"/>
        </w:rPr>
        <w:t>4-5</w:t>
      </w:r>
      <w:r w:rsidRPr="00386C9A">
        <w:rPr>
          <w:rFonts w:ascii="仿宋" w:eastAsia="仿宋" w:hAnsi="仿宋" w:cs="宋体" w:hint="eastAsia"/>
          <w:sz w:val="28"/>
          <w:szCs w:val="28"/>
        </w:rPr>
        <w:t>次，国际学术研讨会</w:t>
      </w:r>
      <w:r w:rsidRPr="00386C9A">
        <w:rPr>
          <w:rFonts w:ascii="仿宋" w:eastAsia="仿宋" w:hAnsi="仿宋" w:cs="宋体"/>
          <w:sz w:val="28"/>
          <w:szCs w:val="28"/>
        </w:rPr>
        <w:t>1-2</w:t>
      </w:r>
      <w:r w:rsidRPr="00386C9A">
        <w:rPr>
          <w:rFonts w:ascii="仿宋" w:eastAsia="仿宋" w:hAnsi="仿宋" w:cs="宋体" w:hint="eastAsia"/>
          <w:sz w:val="28"/>
          <w:szCs w:val="28"/>
        </w:rPr>
        <w:t>次。</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lastRenderedPageBreak/>
        <w:t>此外，在</w:t>
      </w:r>
      <w:r w:rsidRPr="00386C9A">
        <w:rPr>
          <w:rFonts w:ascii="仿宋" w:eastAsia="仿宋" w:hAnsi="仿宋" w:cs="宋体"/>
          <w:sz w:val="28"/>
          <w:szCs w:val="28"/>
        </w:rPr>
        <w:t>CSSCI</w:t>
      </w:r>
      <w:r w:rsidRPr="00386C9A">
        <w:rPr>
          <w:rFonts w:ascii="仿宋" w:eastAsia="仿宋" w:hAnsi="仿宋" w:cs="宋体" w:hint="eastAsia"/>
          <w:sz w:val="28"/>
          <w:szCs w:val="28"/>
        </w:rPr>
        <w:t>等核心期刊上发表教学研究论文</w:t>
      </w:r>
      <w:r w:rsidRPr="00386C9A">
        <w:rPr>
          <w:rFonts w:ascii="仿宋" w:eastAsia="仿宋" w:hAnsi="仿宋" w:cs="宋体"/>
          <w:sz w:val="28"/>
          <w:szCs w:val="28"/>
        </w:rPr>
        <w:t>20</w:t>
      </w:r>
      <w:r w:rsidRPr="00386C9A">
        <w:rPr>
          <w:rFonts w:ascii="仿宋" w:eastAsia="仿宋" w:hAnsi="仿宋" w:cs="宋体" w:hint="eastAsia"/>
          <w:sz w:val="28"/>
          <w:szCs w:val="28"/>
        </w:rPr>
        <w:t>篇以上。每年出版教学研究论文集</w:t>
      </w:r>
      <w:r w:rsidRPr="00386C9A">
        <w:rPr>
          <w:rFonts w:ascii="仿宋" w:eastAsia="仿宋" w:hAnsi="仿宋" w:cs="宋体"/>
          <w:sz w:val="28"/>
          <w:szCs w:val="28"/>
        </w:rPr>
        <w:t>1</w:t>
      </w:r>
      <w:r w:rsidRPr="00386C9A">
        <w:rPr>
          <w:rFonts w:ascii="仿宋" w:eastAsia="仿宋" w:hAnsi="仿宋" w:cs="宋体" w:hint="eastAsia"/>
          <w:sz w:val="28"/>
          <w:szCs w:val="28"/>
        </w:rPr>
        <w:t>部。编写精品教材</w:t>
      </w:r>
      <w:r w:rsidRPr="00386C9A">
        <w:rPr>
          <w:rFonts w:ascii="仿宋" w:eastAsia="仿宋" w:hAnsi="仿宋" w:cs="宋体"/>
          <w:sz w:val="28"/>
          <w:szCs w:val="28"/>
        </w:rPr>
        <w:t>1-2</w:t>
      </w:r>
      <w:r w:rsidRPr="00386C9A">
        <w:rPr>
          <w:rFonts w:ascii="仿宋" w:eastAsia="仿宋" w:hAnsi="仿宋" w:cs="宋体" w:hint="eastAsia"/>
          <w:sz w:val="28"/>
          <w:szCs w:val="28"/>
        </w:rPr>
        <w:t>部。获批国家级项目</w:t>
      </w:r>
      <w:r w:rsidRPr="00386C9A">
        <w:rPr>
          <w:rFonts w:ascii="仿宋" w:eastAsia="仿宋" w:hAnsi="仿宋" w:cs="宋体"/>
          <w:sz w:val="28"/>
          <w:szCs w:val="28"/>
        </w:rPr>
        <w:t>1-2</w:t>
      </w:r>
      <w:r w:rsidRPr="00386C9A">
        <w:rPr>
          <w:rFonts w:ascii="仿宋" w:eastAsia="仿宋" w:hAnsi="仿宋" w:cs="宋体" w:hint="eastAsia"/>
          <w:sz w:val="28"/>
          <w:szCs w:val="28"/>
        </w:rPr>
        <w:t>项，省部级教改项目</w:t>
      </w:r>
      <w:r w:rsidRPr="00386C9A">
        <w:rPr>
          <w:rFonts w:ascii="仿宋" w:eastAsia="仿宋" w:hAnsi="仿宋" w:cs="宋体"/>
          <w:sz w:val="28"/>
          <w:szCs w:val="28"/>
        </w:rPr>
        <w:t>5-6</w:t>
      </w:r>
      <w:r w:rsidRPr="00386C9A">
        <w:rPr>
          <w:rFonts w:ascii="仿宋" w:eastAsia="仿宋" w:hAnsi="仿宋" w:cs="宋体" w:hint="eastAsia"/>
          <w:sz w:val="28"/>
          <w:szCs w:val="28"/>
        </w:rPr>
        <w:t>项，获得省部级以上教学比赛、教案系列、疑难问题解答项目</w:t>
      </w:r>
      <w:r w:rsidRPr="00386C9A">
        <w:rPr>
          <w:rFonts w:ascii="仿宋" w:eastAsia="仿宋" w:hAnsi="仿宋" w:cs="宋体"/>
          <w:sz w:val="28"/>
          <w:szCs w:val="28"/>
        </w:rPr>
        <w:t>5-8</w:t>
      </w:r>
      <w:r w:rsidRPr="00386C9A">
        <w:rPr>
          <w:rFonts w:ascii="仿宋" w:eastAsia="仿宋" w:hAnsi="仿宋" w:cs="宋体" w:hint="eastAsia"/>
          <w:sz w:val="28"/>
          <w:szCs w:val="28"/>
        </w:rPr>
        <w:t>项。建立省部级以上研究基地（如上海市“名师工作室”、择优推广计划等）</w:t>
      </w:r>
      <w:r w:rsidRPr="00386C9A">
        <w:rPr>
          <w:rFonts w:ascii="仿宋" w:eastAsia="仿宋" w:hAnsi="仿宋" w:cs="宋体"/>
          <w:sz w:val="28"/>
          <w:szCs w:val="28"/>
        </w:rPr>
        <w:t>1-2</w:t>
      </w:r>
      <w:r w:rsidRPr="00386C9A">
        <w:rPr>
          <w:rFonts w:ascii="仿宋" w:eastAsia="仿宋" w:hAnsi="仿宋" w:cs="宋体" w:hint="eastAsia"/>
          <w:sz w:val="28"/>
          <w:szCs w:val="28"/>
        </w:rPr>
        <w:t>个。建成可复制、可推广的思想政治理论课教学改革与创新成果。</w:t>
      </w:r>
    </w:p>
    <w:p w:rsidR="003B41FC" w:rsidRPr="001D3802" w:rsidRDefault="003B41FC" w:rsidP="004065AF">
      <w:pPr>
        <w:ind w:firstLineChars="200" w:firstLine="560"/>
        <w:rPr>
          <w:rFonts w:ascii="黑体" w:eastAsia="黑体" w:hAnsi="黑体" w:cs="宋体"/>
          <w:bCs/>
          <w:kern w:val="0"/>
          <w:sz w:val="28"/>
          <w:szCs w:val="28"/>
        </w:rPr>
      </w:pPr>
      <w:r w:rsidRPr="001D3802">
        <w:rPr>
          <w:rFonts w:ascii="黑体" w:eastAsia="黑体" w:hAnsi="黑体" w:cs="宋体" w:hint="eastAsia"/>
          <w:bCs/>
          <w:kern w:val="0"/>
          <w:sz w:val="28"/>
          <w:szCs w:val="28"/>
        </w:rPr>
        <w:t>五、重要举措</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（一）实施各类学科人才培养、引进计划。</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sz w:val="28"/>
          <w:szCs w:val="28"/>
        </w:rPr>
        <w:t>1</w:t>
      </w:r>
      <w:r w:rsidRPr="00386C9A">
        <w:rPr>
          <w:rFonts w:ascii="仿宋" w:eastAsia="仿宋" w:hAnsi="仿宋" w:cs="宋体" w:hint="eastAsia"/>
          <w:sz w:val="28"/>
          <w:szCs w:val="28"/>
        </w:rPr>
        <w:t>、</w:t>
      </w:r>
      <w:r w:rsidR="0099758E" w:rsidRPr="00386C9A">
        <w:rPr>
          <w:rFonts w:ascii="仿宋" w:eastAsia="仿宋" w:hAnsi="仿宋" w:cs="宋体" w:hint="eastAsia"/>
          <w:sz w:val="28"/>
          <w:szCs w:val="28"/>
        </w:rPr>
        <w:t>培养：鼓励、支持现有教师与学院学科建设方向动态流动；通过项目资助等形式对有发展潜力的中、青年教师给予重点扶持；培育本学科核心成员（教授、具有博士学位的副教授）</w:t>
      </w:r>
      <w:r w:rsidR="0099758E" w:rsidRPr="00386C9A">
        <w:rPr>
          <w:rFonts w:ascii="仿宋" w:eastAsia="仿宋" w:hAnsi="仿宋" w:cs="宋体"/>
          <w:sz w:val="28"/>
          <w:szCs w:val="28"/>
        </w:rPr>
        <w:t>5-8</w:t>
      </w:r>
      <w:r w:rsidR="0099758E" w:rsidRPr="00386C9A">
        <w:rPr>
          <w:rFonts w:ascii="仿宋" w:eastAsia="仿宋" w:hAnsi="仿宋" w:cs="宋体" w:hint="eastAsia"/>
          <w:sz w:val="28"/>
          <w:szCs w:val="28"/>
        </w:rPr>
        <w:t>名；</w:t>
      </w:r>
      <w:r w:rsidR="0099758E" w:rsidRPr="00386C9A">
        <w:rPr>
          <w:rFonts w:ascii="仿宋" w:eastAsia="仿宋" w:hAnsi="仿宋" w:cs="宋体"/>
          <w:sz w:val="28"/>
          <w:szCs w:val="28"/>
        </w:rPr>
        <w:t xml:space="preserve"> </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sz w:val="28"/>
          <w:szCs w:val="28"/>
        </w:rPr>
        <w:t>2</w:t>
      </w:r>
      <w:r w:rsidRPr="00386C9A">
        <w:rPr>
          <w:rFonts w:ascii="仿宋" w:eastAsia="仿宋" w:hAnsi="仿宋" w:cs="宋体" w:hint="eastAsia"/>
          <w:sz w:val="28"/>
          <w:szCs w:val="28"/>
        </w:rPr>
        <w:t>、</w:t>
      </w:r>
      <w:r w:rsidR="0099758E" w:rsidRPr="00386C9A">
        <w:rPr>
          <w:rFonts w:ascii="仿宋" w:eastAsia="仿宋" w:hAnsi="仿宋" w:cs="宋体" w:hint="eastAsia"/>
          <w:sz w:val="28"/>
          <w:szCs w:val="28"/>
        </w:rPr>
        <w:t>借智：围绕学院发展急需的人才制定培养和引进政策。聘请</w:t>
      </w:r>
      <w:r w:rsidR="0099758E" w:rsidRPr="00386C9A">
        <w:rPr>
          <w:rFonts w:ascii="仿宋" w:eastAsia="仿宋" w:hAnsi="仿宋" w:cs="宋体"/>
          <w:sz w:val="28"/>
          <w:szCs w:val="28"/>
        </w:rPr>
        <w:t>1-2</w:t>
      </w:r>
      <w:r w:rsidR="0099758E" w:rsidRPr="00386C9A">
        <w:rPr>
          <w:rFonts w:ascii="仿宋" w:eastAsia="仿宋" w:hAnsi="仿宋" w:cs="宋体" w:hint="eastAsia"/>
          <w:sz w:val="28"/>
          <w:szCs w:val="28"/>
        </w:rPr>
        <w:t>名国内马克思主义理论</w:t>
      </w:r>
      <w:r w:rsidR="00342281" w:rsidRPr="00386C9A">
        <w:rPr>
          <w:rFonts w:ascii="仿宋" w:eastAsia="仿宋" w:hAnsi="仿宋" w:cs="宋体" w:hint="eastAsia"/>
          <w:sz w:val="28"/>
          <w:szCs w:val="28"/>
        </w:rPr>
        <w:t>学科的</w:t>
      </w:r>
      <w:r w:rsidR="0099758E" w:rsidRPr="00386C9A">
        <w:rPr>
          <w:rFonts w:ascii="仿宋" w:eastAsia="仿宋" w:hAnsi="仿宋" w:cs="宋体" w:hint="eastAsia"/>
          <w:sz w:val="28"/>
          <w:szCs w:val="28"/>
        </w:rPr>
        <w:t>著名学者担任本学科特聘教授，指导马克思主义理论学科建设，指导学院青年教师的科研项目攻关，并以学院名义发表重量级的学术成果。</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sz w:val="28"/>
          <w:szCs w:val="28"/>
        </w:rPr>
        <w:t>3</w:t>
      </w:r>
      <w:r w:rsidRPr="00386C9A">
        <w:rPr>
          <w:rFonts w:ascii="仿宋" w:eastAsia="仿宋" w:hAnsi="仿宋" w:cs="宋体" w:hint="eastAsia"/>
          <w:sz w:val="28"/>
          <w:szCs w:val="28"/>
        </w:rPr>
        <w:t>、引进：</w:t>
      </w:r>
      <w:r w:rsidR="00786A57" w:rsidRPr="00386C9A">
        <w:rPr>
          <w:rFonts w:ascii="仿宋" w:eastAsia="仿宋" w:hAnsi="仿宋" w:cs="宋体" w:hint="eastAsia"/>
          <w:sz w:val="28"/>
          <w:szCs w:val="28"/>
        </w:rPr>
        <w:t>三年内</w:t>
      </w:r>
      <w:r w:rsidR="006C6338" w:rsidRPr="00386C9A">
        <w:rPr>
          <w:rFonts w:ascii="仿宋" w:eastAsia="仿宋" w:hAnsi="仿宋" w:cs="宋体" w:hint="eastAsia"/>
          <w:sz w:val="28"/>
          <w:szCs w:val="28"/>
        </w:rPr>
        <w:t>培育或</w:t>
      </w:r>
      <w:r w:rsidR="00786A57" w:rsidRPr="00386C9A">
        <w:rPr>
          <w:rFonts w:ascii="仿宋" w:eastAsia="仿宋" w:hAnsi="仿宋" w:cs="宋体" w:hint="eastAsia"/>
          <w:sz w:val="28"/>
          <w:szCs w:val="28"/>
        </w:rPr>
        <w:t>引进1名一级学科带头人，</w:t>
      </w:r>
      <w:r w:rsidRPr="00386C9A">
        <w:rPr>
          <w:rFonts w:ascii="仿宋" w:eastAsia="仿宋" w:hAnsi="仿宋" w:cs="宋体" w:hint="eastAsia"/>
          <w:sz w:val="28"/>
          <w:szCs w:val="28"/>
        </w:rPr>
        <w:t>确保每年至少引进</w:t>
      </w:r>
      <w:r w:rsidRPr="00386C9A">
        <w:rPr>
          <w:rFonts w:ascii="仿宋" w:eastAsia="仿宋" w:hAnsi="仿宋" w:cs="宋体"/>
          <w:sz w:val="28"/>
          <w:szCs w:val="28"/>
        </w:rPr>
        <w:t>1-2</w:t>
      </w:r>
      <w:r w:rsidRPr="00386C9A">
        <w:rPr>
          <w:rFonts w:ascii="仿宋" w:eastAsia="仿宋" w:hAnsi="仿宋" w:cs="宋体" w:hint="eastAsia"/>
          <w:sz w:val="28"/>
          <w:szCs w:val="28"/>
        </w:rPr>
        <w:t>名具有博士学位和高级职称的</w:t>
      </w:r>
      <w:r w:rsidR="00AA4BC1" w:rsidRPr="00386C9A">
        <w:rPr>
          <w:rFonts w:ascii="仿宋" w:eastAsia="仿宋" w:hAnsi="仿宋" w:cs="宋体" w:hint="eastAsia"/>
          <w:sz w:val="28"/>
          <w:szCs w:val="28"/>
        </w:rPr>
        <w:t>优秀</w:t>
      </w:r>
      <w:r w:rsidRPr="00386C9A">
        <w:rPr>
          <w:rFonts w:ascii="仿宋" w:eastAsia="仿宋" w:hAnsi="仿宋" w:cs="宋体" w:hint="eastAsia"/>
          <w:sz w:val="28"/>
          <w:szCs w:val="28"/>
        </w:rPr>
        <w:t>教师</w:t>
      </w:r>
      <w:r w:rsidR="00AA4BC1" w:rsidRPr="00386C9A">
        <w:rPr>
          <w:rFonts w:ascii="仿宋" w:eastAsia="仿宋" w:hAnsi="仿宋" w:cs="宋体" w:hint="eastAsia"/>
          <w:sz w:val="28"/>
          <w:szCs w:val="28"/>
        </w:rPr>
        <w:t>，既可承担</w:t>
      </w:r>
      <w:proofErr w:type="gramStart"/>
      <w:r w:rsidR="00AA4BC1" w:rsidRPr="00386C9A">
        <w:rPr>
          <w:rFonts w:ascii="仿宋" w:eastAsia="仿宋" w:hAnsi="仿宋" w:cs="宋体" w:hint="eastAsia"/>
          <w:sz w:val="28"/>
          <w:szCs w:val="28"/>
        </w:rPr>
        <w:t>思政课</w:t>
      </w:r>
      <w:proofErr w:type="gramEnd"/>
      <w:r w:rsidR="00AA4BC1" w:rsidRPr="00386C9A">
        <w:rPr>
          <w:rFonts w:ascii="仿宋" w:eastAsia="仿宋" w:hAnsi="仿宋" w:cs="宋体" w:hint="eastAsia"/>
          <w:sz w:val="28"/>
          <w:szCs w:val="28"/>
        </w:rPr>
        <w:t>教学，又能胜任学科建设任务</w:t>
      </w:r>
      <w:r w:rsidRPr="00386C9A">
        <w:rPr>
          <w:rFonts w:ascii="仿宋" w:eastAsia="仿宋" w:hAnsi="仿宋" w:cs="宋体" w:hint="eastAsia"/>
          <w:sz w:val="28"/>
          <w:szCs w:val="28"/>
        </w:rPr>
        <w:t>。</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sz w:val="28"/>
          <w:szCs w:val="28"/>
        </w:rPr>
        <w:t>4</w:t>
      </w:r>
      <w:r w:rsidRPr="00386C9A">
        <w:rPr>
          <w:rFonts w:ascii="仿宋" w:eastAsia="仿宋" w:hAnsi="仿宋" w:cs="宋体" w:hint="eastAsia"/>
          <w:sz w:val="28"/>
          <w:szCs w:val="28"/>
        </w:rPr>
        <w:t>、研修：组织本学科核心以上成员参加国内外著名高校和研究机构的研修、交流，接受培育</w:t>
      </w:r>
      <w:r w:rsidR="00342281" w:rsidRPr="00386C9A">
        <w:rPr>
          <w:rFonts w:ascii="仿宋" w:eastAsia="仿宋" w:hAnsi="仿宋" w:cs="宋体" w:hint="eastAsia"/>
          <w:sz w:val="28"/>
          <w:szCs w:val="28"/>
        </w:rPr>
        <w:t>，以弥补学科建设经验的欠缺</w:t>
      </w:r>
      <w:r w:rsidR="00786A57" w:rsidRPr="00386C9A">
        <w:rPr>
          <w:rFonts w:ascii="仿宋" w:eastAsia="仿宋" w:hAnsi="仿宋" w:cs="宋体" w:hint="eastAsia"/>
          <w:sz w:val="28"/>
          <w:szCs w:val="28"/>
        </w:rPr>
        <w:t>。</w:t>
      </w:r>
    </w:p>
    <w:p w:rsidR="003B41FC" w:rsidRPr="00386C9A" w:rsidRDefault="003B41FC" w:rsidP="004065AF">
      <w:pPr>
        <w:ind w:firstLineChars="200" w:firstLine="560"/>
        <w:rPr>
          <w:rFonts w:ascii="仿宋" w:eastAsia="仿宋" w:hAnsi="仿宋" w:cs="宋体"/>
          <w:sz w:val="28"/>
          <w:szCs w:val="28"/>
        </w:rPr>
      </w:pPr>
      <w:r w:rsidRPr="00386C9A">
        <w:rPr>
          <w:rFonts w:ascii="仿宋" w:eastAsia="仿宋" w:hAnsi="仿宋" w:cs="宋体" w:hint="eastAsia"/>
          <w:sz w:val="28"/>
          <w:szCs w:val="28"/>
        </w:rPr>
        <w:t>通过以上举措，学院凝聚一批政治坚定、学养深厚、在国内外有重要影</w:t>
      </w:r>
      <w:r w:rsidR="00EA62AC" w:rsidRPr="00386C9A">
        <w:rPr>
          <w:rFonts w:ascii="仿宋" w:eastAsia="仿宋" w:hAnsi="仿宋" w:cs="宋体" w:hint="eastAsia"/>
          <w:sz w:val="28"/>
          <w:szCs w:val="28"/>
        </w:rPr>
        <w:t>响的马克思主义理论家和中青年学科带头人，形成一个结构合</w:t>
      </w:r>
      <w:r w:rsidR="00EA62AC" w:rsidRPr="00386C9A">
        <w:rPr>
          <w:rFonts w:ascii="仿宋" w:eastAsia="仿宋" w:hAnsi="仿宋" w:cs="宋体" w:hint="eastAsia"/>
          <w:sz w:val="28"/>
          <w:szCs w:val="28"/>
        </w:rPr>
        <w:lastRenderedPageBreak/>
        <w:t>理、创新力强、团结合作</w:t>
      </w:r>
      <w:r w:rsidRPr="00386C9A">
        <w:rPr>
          <w:rFonts w:ascii="仿宋" w:eastAsia="仿宋" w:hAnsi="仿宋" w:cs="宋体" w:hint="eastAsia"/>
          <w:sz w:val="28"/>
          <w:szCs w:val="28"/>
        </w:rPr>
        <w:t>、可持续发展的人才梯队。</w:t>
      </w:r>
    </w:p>
    <w:p w:rsidR="003B41FC" w:rsidRPr="00386C9A" w:rsidRDefault="003B41FC" w:rsidP="004065AF">
      <w:pPr>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（二）实施学科方向凝聚和学科团队组建计划</w:t>
      </w:r>
    </w:p>
    <w:p w:rsidR="003B41FC" w:rsidRPr="00386C9A" w:rsidRDefault="003B41FC" w:rsidP="004065AF">
      <w:pPr>
        <w:spacing w:line="360" w:lineRule="auto"/>
        <w:ind w:firstLineChars="200" w:firstLine="560"/>
        <w:rPr>
          <w:rFonts w:ascii="仿宋" w:eastAsia="仿宋" w:hAnsi="仿宋"/>
          <w:bCs/>
          <w:sz w:val="28"/>
          <w:szCs w:val="28"/>
        </w:rPr>
      </w:pPr>
      <w:r w:rsidRPr="00386C9A">
        <w:rPr>
          <w:rFonts w:ascii="仿宋" w:eastAsia="仿宋" w:hAnsi="仿宋" w:cs="宋体" w:hint="eastAsia"/>
          <w:sz w:val="28"/>
          <w:szCs w:val="28"/>
        </w:rPr>
        <w:t>现有教师</w:t>
      </w:r>
      <w:r w:rsidR="00944AD8" w:rsidRPr="00386C9A">
        <w:rPr>
          <w:rFonts w:ascii="仿宋" w:eastAsia="仿宋" w:hAnsi="仿宋" w:cs="宋体" w:hint="eastAsia"/>
          <w:sz w:val="28"/>
          <w:szCs w:val="28"/>
        </w:rPr>
        <w:t>应</w:t>
      </w:r>
      <w:r w:rsidRPr="00386C9A">
        <w:rPr>
          <w:rFonts w:ascii="仿宋" w:eastAsia="仿宋" w:hAnsi="仿宋" w:cs="宋体" w:hint="eastAsia"/>
          <w:sz w:val="28"/>
          <w:szCs w:val="28"/>
        </w:rPr>
        <w:t>服从并服务于学院发展大局，调整自己的研究</w:t>
      </w:r>
      <w:r w:rsidR="00944AD8" w:rsidRPr="00386C9A">
        <w:rPr>
          <w:rFonts w:ascii="仿宋" w:eastAsia="仿宋" w:hAnsi="仿宋" w:cs="宋体" w:hint="eastAsia"/>
          <w:sz w:val="28"/>
          <w:szCs w:val="28"/>
        </w:rPr>
        <w:t>领域</w:t>
      </w:r>
      <w:r w:rsidRPr="00386C9A">
        <w:rPr>
          <w:rFonts w:ascii="仿宋" w:eastAsia="仿宋" w:hAnsi="仿宋" w:cs="宋体" w:hint="eastAsia"/>
          <w:sz w:val="28"/>
          <w:szCs w:val="28"/>
        </w:rPr>
        <w:t>和研究方向，</w:t>
      </w:r>
      <w:r w:rsidR="00944AD8" w:rsidRPr="00386C9A">
        <w:rPr>
          <w:rFonts w:ascii="仿宋" w:eastAsia="仿宋" w:hAnsi="仿宋" w:cs="宋体" w:hint="eastAsia"/>
          <w:sz w:val="28"/>
          <w:szCs w:val="28"/>
        </w:rPr>
        <w:t>主动对接学院学科建设方向。</w:t>
      </w:r>
      <w:r w:rsidRPr="00386C9A">
        <w:rPr>
          <w:rFonts w:ascii="仿宋" w:eastAsia="仿宋" w:hAnsi="仿宋" w:cs="宋体" w:hint="eastAsia"/>
          <w:sz w:val="28"/>
          <w:szCs w:val="28"/>
        </w:rPr>
        <w:t>学院根据教师的研究兴趣和成果，组建四个二级学科团队</w:t>
      </w:r>
      <w:r w:rsidR="00944AD8" w:rsidRPr="00386C9A">
        <w:rPr>
          <w:rFonts w:ascii="仿宋" w:eastAsia="仿宋" w:hAnsi="仿宋" w:cs="宋体" w:hint="eastAsia"/>
          <w:sz w:val="28"/>
          <w:szCs w:val="28"/>
        </w:rPr>
        <w:t>。</w:t>
      </w:r>
      <w:r w:rsidRPr="00386C9A">
        <w:rPr>
          <w:rFonts w:ascii="仿宋" w:eastAsia="仿宋" w:hAnsi="仿宋" w:cs="宋体" w:hint="eastAsia"/>
          <w:sz w:val="28"/>
          <w:szCs w:val="28"/>
        </w:rPr>
        <w:t>团队成员可以交叉，实行动态管理。学院制定学科贡献</w:t>
      </w:r>
      <w:proofErr w:type="gramStart"/>
      <w:r w:rsidRPr="00386C9A">
        <w:rPr>
          <w:rFonts w:ascii="仿宋" w:eastAsia="仿宋" w:hAnsi="仿宋" w:cs="宋体" w:hint="eastAsia"/>
          <w:sz w:val="28"/>
          <w:szCs w:val="28"/>
        </w:rPr>
        <w:t>度考核</w:t>
      </w:r>
      <w:proofErr w:type="gramEnd"/>
      <w:r w:rsidRPr="00386C9A">
        <w:rPr>
          <w:rFonts w:ascii="仿宋" w:eastAsia="仿宋" w:hAnsi="仿宋" w:cs="宋体" w:hint="eastAsia"/>
          <w:sz w:val="28"/>
          <w:szCs w:val="28"/>
        </w:rPr>
        <w:t>指标体系，对全院教师进行考核，考核结果是遴选学科骨干出国研修、访学，职称晋升晋级、津贴发放等的重要依据。学院的内设机构、研究队伍、研究方向、人员招聘、业绩考核、对外交流等各项规章制度，都</w:t>
      </w:r>
      <w:r w:rsidR="00171182" w:rsidRPr="00386C9A">
        <w:rPr>
          <w:rFonts w:ascii="仿宋" w:eastAsia="仿宋" w:hAnsi="仿宋" w:cs="宋体" w:hint="eastAsia"/>
          <w:sz w:val="28"/>
          <w:szCs w:val="28"/>
        </w:rPr>
        <w:t>应</w:t>
      </w:r>
      <w:r w:rsidRPr="00386C9A">
        <w:rPr>
          <w:rFonts w:ascii="仿宋" w:eastAsia="仿宋" w:hAnsi="仿宋" w:cs="宋体" w:hint="eastAsia"/>
          <w:sz w:val="28"/>
          <w:szCs w:val="28"/>
        </w:rPr>
        <w:t>围绕马克思主义一级学科硕士点建设要求来制定，以此来强化马克思主义一级学科硕士点下属的四个二级学科在学院发展中的统领作用。</w:t>
      </w:r>
    </w:p>
    <w:p w:rsidR="003B41FC" w:rsidRPr="00386C9A" w:rsidRDefault="003B41FC" w:rsidP="004065AF">
      <w:pPr>
        <w:adjustRightInd w:val="0"/>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（三）实施优秀研究成果培育、激励计划</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制定人文社科重大攻关项目培育计划、重大科研成果培育计划、重大科研成果奖励计划，加大对科研创新团队、中青年</w:t>
      </w:r>
      <w:r w:rsidR="005C7CBB" w:rsidRPr="00386C9A">
        <w:rPr>
          <w:rFonts w:ascii="仿宋" w:eastAsia="仿宋" w:hAnsi="仿宋" w:cs="宋体" w:hint="eastAsia"/>
          <w:sz w:val="28"/>
          <w:szCs w:val="28"/>
        </w:rPr>
        <w:t>学术</w:t>
      </w:r>
      <w:r w:rsidRPr="00386C9A">
        <w:rPr>
          <w:rFonts w:ascii="仿宋" w:eastAsia="仿宋" w:hAnsi="仿宋" w:cs="宋体" w:hint="eastAsia"/>
          <w:sz w:val="28"/>
          <w:szCs w:val="28"/>
        </w:rPr>
        <w:t>骨干、优秀青年教师的科研激励力度以及对科研成果，尤其是重要标志性成果的奖励力度。通过搭建科研平台、培育特色项目、制定各种奖励政策等方式，创设良好的科研环境和科研条件，确保科研项目和学术成果取得显著发展。</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鼓励教师的学科教育特色、学科方向研究交叉和服务特色。服务于学校财经类应用型人才培养目标，加强与马克思主义理论一级学科建设紧密关联的经济类学科的交叉研究，加强与思想政治理论课学科支撑体系的哲学、政治学、党史党建等学科建设及中国优秀传统文化</w:t>
      </w:r>
      <w:r w:rsidRPr="00386C9A">
        <w:rPr>
          <w:rFonts w:ascii="仿宋" w:eastAsia="仿宋" w:hAnsi="仿宋" w:cs="宋体" w:hint="eastAsia"/>
          <w:sz w:val="28"/>
          <w:szCs w:val="28"/>
        </w:rPr>
        <w:lastRenderedPageBreak/>
        <w:t>研究中新发展点的培育。</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（四）实施优秀教学人才培训、激励计划</w:t>
      </w:r>
    </w:p>
    <w:p w:rsidR="003B41FC" w:rsidRPr="00386C9A" w:rsidRDefault="00465538"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教学是学院的中心工作。要统筹学科和教学两支队伍建设，打造学科教学一体化教师队伍。</w:t>
      </w:r>
      <w:r w:rsidR="003B41FC" w:rsidRPr="00386C9A">
        <w:rPr>
          <w:rFonts w:ascii="仿宋" w:eastAsia="仿宋" w:hAnsi="仿宋" w:cs="宋体" w:hint="eastAsia"/>
          <w:sz w:val="28"/>
          <w:szCs w:val="28"/>
        </w:rPr>
        <w:t>实施思想政治理论课专职教师任职资格制度，鼓励、支持并吸收学院文化素质课教师从事思想政治理论课教学，选拔、培养一批业务素质高、政治立场坚定、教育教法得当的优秀思想政治理论课教师。推行中班教学。充分运用网络等现代技术手段，探索中班上课</w:t>
      </w:r>
      <w:r w:rsidR="005B0D94" w:rsidRPr="00386C9A">
        <w:rPr>
          <w:rFonts w:ascii="仿宋" w:eastAsia="仿宋" w:hAnsi="仿宋" w:cs="宋体" w:hint="eastAsia"/>
          <w:sz w:val="28"/>
          <w:szCs w:val="28"/>
        </w:rPr>
        <w:t>、</w:t>
      </w:r>
      <w:r w:rsidR="003B41FC" w:rsidRPr="00386C9A">
        <w:rPr>
          <w:rFonts w:ascii="仿宋" w:eastAsia="仿宋" w:hAnsi="仿宋" w:cs="宋体" w:hint="eastAsia"/>
          <w:sz w:val="28"/>
          <w:szCs w:val="28"/>
        </w:rPr>
        <w:t>小班研讨的教学模式。实施教师听课互评互学制度。建立科学全面准确评价学生思想政治理论课学习效果的评价体系。安排专职教师开展学术交流、实践研修和学习考察活动。分批实施国（境）</w:t>
      </w:r>
      <w:proofErr w:type="gramStart"/>
      <w:r w:rsidR="003B41FC" w:rsidRPr="00386C9A">
        <w:rPr>
          <w:rFonts w:ascii="仿宋" w:eastAsia="仿宋" w:hAnsi="仿宋" w:cs="宋体" w:hint="eastAsia"/>
          <w:sz w:val="28"/>
          <w:szCs w:val="28"/>
        </w:rPr>
        <w:t>外学术</w:t>
      </w:r>
      <w:proofErr w:type="gramEnd"/>
      <w:r w:rsidR="003B41FC" w:rsidRPr="00386C9A">
        <w:rPr>
          <w:rFonts w:ascii="仿宋" w:eastAsia="仿宋" w:hAnsi="仿宋" w:cs="宋体" w:hint="eastAsia"/>
          <w:sz w:val="28"/>
          <w:szCs w:val="28"/>
        </w:rPr>
        <w:t>交流和实践研修。安排专职教师进行脱产或半脱产进修。支持学院负责人、教学科研骨干到相关部门挂职或实践锻炼，支持教师到国内外相关知名大学进行访学交流。努力创建名师工作室、申报教育部择优计划等方式，探索教学方法改革、优化教学手段。广泛争取知名专家学者和党政领导干部支持，注重发挥辅导员队伍联动作用，健全完善选聘配备、培养培训、特聘教授选聘等制度，建设一支理想信念坚定、师德高尚、理论功底扎实、教学效果良好的高水平思想政治理论课教师队伍，形成专兼结合、结构合理的教学人才体系。</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（五）保障措施</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bCs/>
          <w:kern w:val="0"/>
          <w:sz w:val="28"/>
          <w:szCs w:val="28"/>
        </w:rPr>
        <w:t>1.</w:t>
      </w:r>
      <w:r w:rsidRPr="00386C9A">
        <w:rPr>
          <w:rFonts w:ascii="仿宋" w:eastAsia="仿宋" w:hAnsi="仿宋" w:cs="宋体" w:hint="eastAsia"/>
          <w:bCs/>
          <w:kern w:val="0"/>
          <w:sz w:val="28"/>
          <w:szCs w:val="28"/>
        </w:rPr>
        <w:t>加强学院领导班子、部（所）负责人和党支部建设</w:t>
      </w:r>
      <w:r w:rsidR="005D4174" w:rsidRPr="00386C9A">
        <w:rPr>
          <w:rFonts w:ascii="仿宋" w:eastAsia="仿宋" w:hAnsi="仿宋" w:cs="宋体" w:hint="eastAsia"/>
          <w:bCs/>
          <w:kern w:val="0"/>
          <w:sz w:val="28"/>
          <w:szCs w:val="28"/>
        </w:rPr>
        <w:t>，</w:t>
      </w:r>
      <w:r w:rsidR="0099758E" w:rsidRPr="00386C9A">
        <w:rPr>
          <w:rFonts w:ascii="仿宋" w:eastAsia="仿宋" w:hAnsi="仿宋" w:cs="宋体" w:hint="eastAsia"/>
          <w:bCs/>
          <w:kern w:val="0"/>
          <w:sz w:val="28"/>
          <w:szCs w:val="28"/>
        </w:rPr>
        <w:t>为落实学院“十三五”规划奠定坚实的组织保证</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建设一支能够担当学科建设重任的高素质干部队伍，是贯彻和落</w:t>
      </w:r>
      <w:r w:rsidRPr="00386C9A">
        <w:rPr>
          <w:rFonts w:ascii="仿宋" w:eastAsia="仿宋" w:hAnsi="仿宋" w:cs="宋体" w:hint="eastAsia"/>
          <w:sz w:val="28"/>
          <w:szCs w:val="28"/>
        </w:rPr>
        <w:lastRenderedPageBreak/>
        <w:t>实学院“十三五”各项任务的基础和条件。面对学院“十三五”规划，学院领导班子、部（所）负责人和广大党员必须服从并服务于这个大局，自觉对接与学科建设相适应的研究方向，并主动承担学院发展重任，严格要求自己，团结一致，从而为带领全体教师贯彻、落实学院“十三五”规划提供坚实的组织保证。</w:t>
      </w:r>
    </w:p>
    <w:p w:rsidR="003B41FC" w:rsidRPr="00386C9A" w:rsidRDefault="0099758E"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hint="eastAsia"/>
          <w:bCs/>
          <w:kern w:val="0"/>
          <w:sz w:val="28"/>
          <w:szCs w:val="28"/>
        </w:rPr>
        <w:t>在学科管理上精确用力、精准落实，</w:t>
      </w:r>
      <w:r w:rsidR="003B41FC" w:rsidRPr="00386C9A">
        <w:rPr>
          <w:rFonts w:ascii="仿宋" w:eastAsia="仿宋" w:hAnsi="仿宋" w:cs="宋体" w:hint="eastAsia"/>
          <w:bCs/>
          <w:kern w:val="0"/>
          <w:sz w:val="28"/>
          <w:szCs w:val="28"/>
        </w:rPr>
        <w:t>加强体制、机制、制度建设，</w:t>
      </w:r>
      <w:r w:rsidR="005D4174" w:rsidRPr="00386C9A">
        <w:rPr>
          <w:rFonts w:ascii="仿宋" w:eastAsia="仿宋" w:hAnsi="仿宋" w:cs="宋体" w:hint="eastAsia"/>
          <w:bCs/>
          <w:kern w:val="0"/>
          <w:sz w:val="28"/>
          <w:szCs w:val="28"/>
        </w:rPr>
        <w:t>为</w:t>
      </w:r>
      <w:r w:rsidRPr="00386C9A">
        <w:rPr>
          <w:rFonts w:ascii="仿宋" w:eastAsia="仿宋" w:hAnsi="仿宋" w:cs="宋体" w:hint="eastAsia"/>
          <w:bCs/>
          <w:kern w:val="0"/>
          <w:sz w:val="28"/>
          <w:szCs w:val="28"/>
        </w:rPr>
        <w:t>实现</w:t>
      </w:r>
      <w:r w:rsidR="003B41FC" w:rsidRPr="00386C9A">
        <w:rPr>
          <w:rFonts w:ascii="仿宋" w:eastAsia="仿宋" w:hAnsi="仿宋" w:cs="宋体" w:hint="eastAsia"/>
          <w:bCs/>
          <w:kern w:val="0"/>
          <w:sz w:val="28"/>
          <w:szCs w:val="28"/>
        </w:rPr>
        <w:t>学科建设</w:t>
      </w:r>
      <w:r w:rsidRPr="00386C9A">
        <w:rPr>
          <w:rFonts w:ascii="仿宋" w:eastAsia="仿宋" w:hAnsi="仿宋" w:cs="宋体" w:hint="eastAsia"/>
          <w:bCs/>
          <w:kern w:val="0"/>
          <w:sz w:val="28"/>
          <w:szCs w:val="28"/>
        </w:rPr>
        <w:t>目标</w:t>
      </w:r>
      <w:r w:rsidR="003B41FC" w:rsidRPr="00386C9A">
        <w:rPr>
          <w:rFonts w:ascii="仿宋" w:eastAsia="仿宋" w:hAnsi="仿宋" w:cs="宋体" w:hint="eastAsia"/>
          <w:bCs/>
          <w:kern w:val="0"/>
          <w:sz w:val="28"/>
          <w:szCs w:val="28"/>
        </w:rPr>
        <w:t>提供制度保证</w:t>
      </w:r>
    </w:p>
    <w:p w:rsidR="003B41FC" w:rsidRP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学院在校党委的领导和支持</w:t>
      </w:r>
      <w:r w:rsidR="0099758E" w:rsidRPr="00386C9A">
        <w:rPr>
          <w:rFonts w:ascii="仿宋" w:eastAsia="仿宋" w:hAnsi="仿宋" w:cs="宋体" w:hint="eastAsia"/>
          <w:sz w:val="28"/>
          <w:szCs w:val="28"/>
        </w:rPr>
        <w:t>下，成立学校思想政治理论课教学指导委员会，对涉及</w:t>
      </w:r>
      <w:r w:rsidRPr="00386C9A">
        <w:rPr>
          <w:rFonts w:ascii="仿宋" w:eastAsia="仿宋" w:hAnsi="仿宋" w:cs="宋体" w:hint="eastAsia"/>
          <w:sz w:val="28"/>
          <w:szCs w:val="28"/>
        </w:rPr>
        <w:t>学院</w:t>
      </w:r>
      <w:r w:rsidR="00247B3A" w:rsidRPr="00386C9A">
        <w:rPr>
          <w:rFonts w:ascii="仿宋" w:eastAsia="仿宋" w:hAnsi="仿宋" w:cs="宋体" w:hint="eastAsia"/>
          <w:sz w:val="28"/>
          <w:szCs w:val="28"/>
        </w:rPr>
        <w:t>学科</w:t>
      </w:r>
      <w:r w:rsidRPr="00386C9A">
        <w:rPr>
          <w:rFonts w:ascii="仿宋" w:eastAsia="仿宋" w:hAnsi="仿宋" w:cs="宋体" w:hint="eastAsia"/>
          <w:sz w:val="28"/>
          <w:szCs w:val="28"/>
        </w:rPr>
        <w:t>发展重大问题的决策提供智力支持和政策保障，充分发挥其</w:t>
      </w:r>
      <w:r w:rsidR="005D4174" w:rsidRPr="00386C9A">
        <w:rPr>
          <w:rFonts w:ascii="仿宋" w:eastAsia="仿宋" w:hAnsi="仿宋" w:cs="宋体" w:hint="eastAsia"/>
          <w:sz w:val="28"/>
          <w:szCs w:val="28"/>
        </w:rPr>
        <w:t>指导和</w:t>
      </w:r>
      <w:r w:rsidRPr="00386C9A">
        <w:rPr>
          <w:rFonts w:ascii="仿宋" w:eastAsia="仿宋" w:hAnsi="仿宋" w:cs="宋体" w:hint="eastAsia"/>
          <w:sz w:val="28"/>
          <w:szCs w:val="28"/>
        </w:rPr>
        <w:t>研究、咨询、评价、服务作用。同时，学院将进一步制定、完善并强化学科贡献度在学院发展中的评价和导向作用。在此基础之上</w:t>
      </w:r>
      <w:r w:rsidR="005D4174" w:rsidRPr="00386C9A">
        <w:rPr>
          <w:rFonts w:ascii="仿宋" w:eastAsia="仿宋" w:hAnsi="仿宋" w:cs="宋体" w:hint="eastAsia"/>
          <w:sz w:val="28"/>
          <w:szCs w:val="28"/>
        </w:rPr>
        <w:t>，</w:t>
      </w:r>
      <w:r w:rsidRPr="00386C9A">
        <w:rPr>
          <w:rFonts w:ascii="仿宋" w:eastAsia="仿宋" w:hAnsi="仿宋" w:cs="宋体" w:hint="eastAsia"/>
          <w:sz w:val="28"/>
          <w:szCs w:val="28"/>
        </w:rPr>
        <w:t>通过</w:t>
      </w:r>
      <w:r w:rsidR="005D4174" w:rsidRPr="00386C9A">
        <w:rPr>
          <w:rFonts w:ascii="仿宋" w:eastAsia="仿宋" w:hAnsi="仿宋" w:cs="宋体" w:hint="eastAsia"/>
          <w:sz w:val="28"/>
          <w:szCs w:val="28"/>
        </w:rPr>
        <w:t>完善</w:t>
      </w:r>
      <w:r w:rsidRPr="00386C9A">
        <w:rPr>
          <w:rFonts w:ascii="仿宋" w:eastAsia="仿宋" w:hAnsi="仿宋" w:cs="宋体" w:hint="eastAsia"/>
          <w:sz w:val="28"/>
          <w:szCs w:val="28"/>
        </w:rPr>
        <w:t>各项规章制度</w:t>
      </w:r>
      <w:r w:rsidR="0099758E" w:rsidRPr="00386C9A">
        <w:rPr>
          <w:rFonts w:ascii="仿宋" w:eastAsia="仿宋" w:hAnsi="仿宋" w:cs="宋体" w:hint="eastAsia"/>
          <w:sz w:val="28"/>
          <w:szCs w:val="28"/>
        </w:rPr>
        <w:t>，以</w:t>
      </w:r>
      <w:r w:rsidRPr="00386C9A">
        <w:rPr>
          <w:rFonts w:ascii="仿宋" w:eastAsia="仿宋" w:hAnsi="仿宋" w:cs="宋体" w:hint="eastAsia"/>
          <w:sz w:val="28"/>
          <w:szCs w:val="28"/>
        </w:rPr>
        <w:t>集中</w:t>
      </w:r>
      <w:r w:rsidR="005D4174" w:rsidRPr="00386C9A">
        <w:rPr>
          <w:rFonts w:ascii="仿宋" w:eastAsia="仿宋" w:hAnsi="仿宋" w:cs="宋体" w:hint="eastAsia"/>
          <w:sz w:val="28"/>
          <w:szCs w:val="28"/>
        </w:rPr>
        <w:t>必要</w:t>
      </w:r>
      <w:r w:rsidRPr="00386C9A">
        <w:rPr>
          <w:rFonts w:ascii="仿宋" w:eastAsia="仿宋" w:hAnsi="仿宋" w:cs="宋体" w:hint="eastAsia"/>
          <w:sz w:val="28"/>
          <w:szCs w:val="28"/>
        </w:rPr>
        <w:t>的人力、财力和物力建设学院的学科建设。</w:t>
      </w:r>
    </w:p>
    <w:p w:rsidR="003B41FC" w:rsidRPr="00386C9A" w:rsidRDefault="003B41FC" w:rsidP="004065AF">
      <w:pPr>
        <w:spacing w:line="360" w:lineRule="auto"/>
        <w:ind w:firstLineChars="200" w:firstLine="560"/>
        <w:rPr>
          <w:rFonts w:ascii="仿宋" w:eastAsia="仿宋" w:hAnsi="仿宋" w:cs="宋体"/>
          <w:bCs/>
          <w:kern w:val="0"/>
          <w:sz w:val="28"/>
          <w:szCs w:val="28"/>
        </w:rPr>
      </w:pPr>
      <w:r w:rsidRPr="00386C9A">
        <w:rPr>
          <w:rFonts w:ascii="仿宋" w:eastAsia="仿宋" w:hAnsi="仿宋" w:cs="宋体"/>
          <w:bCs/>
          <w:kern w:val="0"/>
          <w:sz w:val="28"/>
          <w:szCs w:val="28"/>
        </w:rPr>
        <w:t>3</w:t>
      </w:r>
      <w:r w:rsidRPr="00386C9A">
        <w:rPr>
          <w:rFonts w:ascii="仿宋" w:eastAsia="仿宋" w:hAnsi="仿宋" w:cs="宋体" w:hint="eastAsia"/>
          <w:bCs/>
          <w:kern w:val="0"/>
          <w:sz w:val="28"/>
          <w:szCs w:val="28"/>
        </w:rPr>
        <w:t>、充分用好学院现</w:t>
      </w:r>
      <w:r w:rsidR="005D4174" w:rsidRPr="00386C9A">
        <w:rPr>
          <w:rFonts w:ascii="仿宋" w:eastAsia="仿宋" w:hAnsi="仿宋" w:cs="宋体" w:hint="eastAsia"/>
          <w:bCs/>
          <w:kern w:val="0"/>
          <w:sz w:val="28"/>
          <w:szCs w:val="28"/>
        </w:rPr>
        <w:t>有</w:t>
      </w:r>
      <w:r w:rsidR="0099758E" w:rsidRPr="00386C9A">
        <w:rPr>
          <w:rFonts w:ascii="仿宋" w:eastAsia="仿宋" w:hAnsi="仿宋" w:cs="宋体" w:hint="eastAsia"/>
          <w:bCs/>
          <w:kern w:val="0"/>
          <w:sz w:val="28"/>
          <w:szCs w:val="28"/>
        </w:rPr>
        <w:t>学科专项经费，广泛筹集其他</w:t>
      </w:r>
      <w:r w:rsidR="005D4174" w:rsidRPr="00386C9A">
        <w:rPr>
          <w:rFonts w:ascii="仿宋" w:eastAsia="仿宋" w:hAnsi="仿宋" w:cs="宋体" w:hint="eastAsia"/>
          <w:bCs/>
          <w:kern w:val="0"/>
          <w:sz w:val="28"/>
          <w:szCs w:val="28"/>
        </w:rPr>
        <w:t>经费，为</w:t>
      </w:r>
      <w:r w:rsidRPr="00386C9A">
        <w:rPr>
          <w:rFonts w:ascii="仿宋" w:eastAsia="仿宋" w:hAnsi="仿宋" w:cs="宋体" w:hint="eastAsia"/>
          <w:bCs/>
          <w:kern w:val="0"/>
          <w:sz w:val="28"/>
          <w:szCs w:val="28"/>
        </w:rPr>
        <w:t>落实“十三五”</w:t>
      </w:r>
      <w:r w:rsidR="00EB6DAA" w:rsidRPr="00386C9A">
        <w:rPr>
          <w:rFonts w:ascii="仿宋" w:eastAsia="仿宋" w:hAnsi="仿宋" w:cs="宋体" w:hint="eastAsia"/>
          <w:bCs/>
          <w:kern w:val="0"/>
          <w:sz w:val="28"/>
          <w:szCs w:val="28"/>
        </w:rPr>
        <w:t>学科</w:t>
      </w:r>
      <w:r w:rsidRPr="00386C9A">
        <w:rPr>
          <w:rFonts w:ascii="仿宋" w:eastAsia="仿宋" w:hAnsi="仿宋" w:cs="宋体" w:hint="eastAsia"/>
          <w:bCs/>
          <w:kern w:val="0"/>
          <w:sz w:val="28"/>
          <w:szCs w:val="28"/>
        </w:rPr>
        <w:t>规划提供经费保证</w:t>
      </w:r>
    </w:p>
    <w:p w:rsidR="00386C9A" w:rsidRDefault="003B41FC" w:rsidP="004065AF">
      <w:pPr>
        <w:spacing w:line="360" w:lineRule="auto"/>
        <w:ind w:firstLineChars="200" w:firstLine="560"/>
        <w:rPr>
          <w:rFonts w:ascii="仿宋" w:eastAsia="仿宋" w:hAnsi="仿宋" w:cs="宋体"/>
          <w:sz w:val="28"/>
          <w:szCs w:val="28"/>
        </w:rPr>
      </w:pPr>
      <w:r w:rsidRPr="00386C9A">
        <w:rPr>
          <w:rFonts w:ascii="仿宋" w:eastAsia="仿宋" w:hAnsi="仿宋" w:cs="宋体" w:hint="eastAsia"/>
          <w:sz w:val="28"/>
          <w:szCs w:val="28"/>
        </w:rPr>
        <w:t>学院“十三五”</w:t>
      </w:r>
      <w:r w:rsidR="00AD226A" w:rsidRPr="00386C9A">
        <w:rPr>
          <w:rFonts w:ascii="仿宋" w:eastAsia="仿宋" w:hAnsi="仿宋" w:cs="宋体" w:hint="eastAsia"/>
          <w:sz w:val="28"/>
          <w:szCs w:val="28"/>
        </w:rPr>
        <w:t>学科</w:t>
      </w:r>
      <w:r w:rsidRPr="00386C9A">
        <w:rPr>
          <w:rFonts w:ascii="仿宋" w:eastAsia="仿宋" w:hAnsi="仿宋" w:cs="宋体" w:hint="eastAsia"/>
          <w:sz w:val="28"/>
          <w:szCs w:val="28"/>
        </w:rPr>
        <w:t>规划中的人才培养与引进计划、优秀研究成果培育与激励计划、特色项目的培育与科研平台的搭建计划、优秀教学人才培训与激励计划，等等。</w:t>
      </w:r>
      <w:r w:rsidR="00465538" w:rsidRPr="00386C9A">
        <w:rPr>
          <w:rFonts w:ascii="仿宋" w:eastAsia="仿宋" w:hAnsi="仿宋" w:cs="宋体" w:hint="eastAsia"/>
          <w:sz w:val="28"/>
          <w:szCs w:val="28"/>
        </w:rPr>
        <w:t>完成</w:t>
      </w:r>
      <w:r w:rsidRPr="00386C9A">
        <w:rPr>
          <w:rFonts w:ascii="仿宋" w:eastAsia="仿宋" w:hAnsi="仿宋" w:cs="宋体" w:hint="eastAsia"/>
          <w:sz w:val="28"/>
          <w:szCs w:val="28"/>
        </w:rPr>
        <w:t>这些计划不仅需要政策支持，</w:t>
      </w:r>
      <w:r w:rsidR="0045094E" w:rsidRPr="00386C9A">
        <w:rPr>
          <w:rFonts w:ascii="仿宋" w:eastAsia="仿宋" w:hAnsi="仿宋" w:cs="宋体" w:hint="eastAsia"/>
          <w:sz w:val="28"/>
          <w:szCs w:val="28"/>
        </w:rPr>
        <w:t>尤其</w:t>
      </w:r>
      <w:r w:rsidRPr="00386C9A">
        <w:rPr>
          <w:rFonts w:ascii="仿宋" w:eastAsia="仿宋" w:hAnsi="仿宋" w:cs="宋体" w:hint="eastAsia"/>
          <w:sz w:val="28"/>
          <w:szCs w:val="28"/>
        </w:rPr>
        <w:t>需要经费支持。学院在充分、合理使用好现有</w:t>
      </w:r>
      <w:r w:rsidR="00465538" w:rsidRPr="00386C9A">
        <w:rPr>
          <w:rFonts w:ascii="仿宋" w:eastAsia="仿宋" w:hAnsi="仿宋" w:cs="宋体" w:hint="eastAsia"/>
          <w:sz w:val="28"/>
          <w:szCs w:val="28"/>
        </w:rPr>
        <w:t>学科专</w:t>
      </w:r>
      <w:r w:rsidRPr="00386C9A">
        <w:rPr>
          <w:rFonts w:ascii="仿宋" w:eastAsia="仿宋" w:hAnsi="仿宋" w:cs="宋体" w:hint="eastAsia"/>
          <w:sz w:val="28"/>
          <w:szCs w:val="28"/>
        </w:rPr>
        <w:t>项经费的同时，还要合理规划，广泛筹集学科带头人培育与引进经费、青年教师培育经费、学科建设与学科项目培育经费、教学基地建设与教学创新项目培育经费等。</w:t>
      </w:r>
      <w:r w:rsidR="00386C9A">
        <w:rPr>
          <w:rFonts w:ascii="仿宋" w:eastAsia="仿宋" w:hAnsi="仿宋" w:cs="宋体" w:hint="eastAsia"/>
          <w:sz w:val="28"/>
          <w:szCs w:val="28"/>
        </w:rPr>
        <w:t xml:space="preserve">                        </w:t>
      </w:r>
    </w:p>
    <w:p w:rsidR="003B41FC" w:rsidRPr="00386C9A" w:rsidRDefault="003B41FC" w:rsidP="004065AF">
      <w:pPr>
        <w:spacing w:line="360" w:lineRule="auto"/>
        <w:ind w:firstLineChars="1700" w:firstLine="4760"/>
        <w:rPr>
          <w:rFonts w:ascii="仿宋" w:eastAsia="仿宋" w:hAnsi="仿宋"/>
          <w:sz w:val="28"/>
          <w:szCs w:val="28"/>
        </w:rPr>
      </w:pPr>
      <w:r w:rsidRPr="00386C9A">
        <w:rPr>
          <w:rFonts w:ascii="仿宋" w:eastAsia="仿宋" w:hAnsi="仿宋" w:cs="宋体" w:hint="eastAsia"/>
          <w:sz w:val="28"/>
          <w:szCs w:val="28"/>
        </w:rPr>
        <w:lastRenderedPageBreak/>
        <w:t>马克思主义学院</w:t>
      </w:r>
    </w:p>
    <w:p w:rsidR="005930B3" w:rsidRDefault="003B41FC" w:rsidP="008408F6">
      <w:pPr>
        <w:rPr>
          <w:rFonts w:ascii="宋体" w:hAnsi="宋体" w:cs="宋体"/>
          <w:sz w:val="28"/>
          <w:szCs w:val="28"/>
        </w:rPr>
      </w:pPr>
      <w:r w:rsidRPr="00386C9A">
        <w:rPr>
          <w:rFonts w:ascii="仿宋" w:eastAsia="仿宋" w:hAnsi="仿宋" w:cs="宋体"/>
          <w:sz w:val="28"/>
          <w:szCs w:val="28"/>
        </w:rPr>
        <w:t xml:space="preserve">       </w:t>
      </w:r>
      <w:r>
        <w:rPr>
          <w:rFonts w:ascii="宋体" w:hAnsi="宋体" w:cs="宋体"/>
          <w:sz w:val="28"/>
          <w:szCs w:val="28"/>
        </w:rPr>
        <w:t xml:space="preserve">             </w:t>
      </w:r>
      <w:r w:rsidR="004065AF">
        <w:rPr>
          <w:rFonts w:ascii="宋体" w:hAnsi="宋体" w:cs="宋体" w:hint="eastAsia"/>
          <w:sz w:val="28"/>
          <w:szCs w:val="28"/>
        </w:rPr>
        <w:t xml:space="preserve">              </w:t>
      </w:r>
      <w:r w:rsidR="00386C9A">
        <w:rPr>
          <w:rFonts w:ascii="宋体" w:hAnsi="宋体" w:cs="宋体" w:hint="eastAsia"/>
          <w:sz w:val="28"/>
          <w:szCs w:val="28"/>
        </w:rPr>
        <w:t xml:space="preserve"> </w:t>
      </w:r>
      <w:r>
        <w:rPr>
          <w:rFonts w:ascii="宋体" w:hAnsi="宋体" w:cs="宋体"/>
          <w:sz w:val="28"/>
          <w:szCs w:val="28"/>
        </w:rPr>
        <w:t xml:space="preserve">   2016.11.2</w:t>
      </w:r>
      <w:r w:rsidR="00465538">
        <w:rPr>
          <w:rFonts w:ascii="宋体" w:hAnsi="宋体" w:cs="宋体" w:hint="eastAsia"/>
          <w:sz w:val="28"/>
          <w:szCs w:val="28"/>
        </w:rPr>
        <w:t>8</w:t>
      </w:r>
      <w:bookmarkStart w:id="0" w:name="_GoBack"/>
      <w:bookmarkEnd w:id="0"/>
    </w:p>
    <w:sectPr w:rsidR="005930B3" w:rsidSect="004065AF">
      <w:footerReference w:type="default" r:id="rId9"/>
      <w:pgSz w:w="11906" w:h="16838"/>
      <w:pgMar w:top="1440" w:right="1797" w:bottom="147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19" w:rsidRDefault="00780A19" w:rsidP="003E47EA">
      <w:r>
        <w:separator/>
      </w:r>
    </w:p>
  </w:endnote>
  <w:endnote w:type="continuationSeparator" w:id="0">
    <w:p w:rsidR="00780A19" w:rsidRDefault="00780A19" w:rsidP="003E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1FC" w:rsidRDefault="00823894">
    <w:pPr>
      <w:pStyle w:val="a4"/>
      <w:jc w:val="center"/>
    </w:pPr>
    <w:r>
      <w:fldChar w:fldCharType="begin"/>
    </w:r>
    <w:r w:rsidR="005B0D94">
      <w:instrText xml:space="preserve"> PAGE   \* MERGEFORMAT </w:instrText>
    </w:r>
    <w:r>
      <w:fldChar w:fldCharType="separate"/>
    </w:r>
    <w:r w:rsidR="007413C0" w:rsidRPr="007413C0">
      <w:rPr>
        <w:noProof/>
        <w:lang w:val="zh-CN"/>
      </w:rPr>
      <w:t>12</w:t>
    </w:r>
    <w:r>
      <w:rPr>
        <w:noProof/>
        <w:lang w:val="zh-CN"/>
      </w:rPr>
      <w:fldChar w:fldCharType="end"/>
    </w:r>
  </w:p>
  <w:p w:rsidR="003B41FC" w:rsidRDefault="003B41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19" w:rsidRDefault="00780A19" w:rsidP="003E47EA">
      <w:r>
        <w:separator/>
      </w:r>
    </w:p>
  </w:footnote>
  <w:footnote w:type="continuationSeparator" w:id="0">
    <w:p w:rsidR="00780A19" w:rsidRDefault="00780A19" w:rsidP="003E4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2703"/>
    <w:multiLevelType w:val="multilevel"/>
    <w:tmpl w:val="108A2703"/>
    <w:lvl w:ilvl="0">
      <w:start w:val="1"/>
      <w:numFmt w:val="decimal"/>
      <w:lvlText w:val="%1."/>
      <w:lvlJc w:val="left"/>
      <w:pPr>
        <w:ind w:left="922" w:hanging="360"/>
      </w:pPr>
      <w:rPr>
        <w:rFonts w:cs="Times New Roman" w:hint="default"/>
        <w:b/>
        <w:bCs/>
      </w:rPr>
    </w:lvl>
    <w:lvl w:ilvl="1">
      <w:start w:val="1"/>
      <w:numFmt w:val="lowerLetter"/>
      <w:lvlText w:val="%2)"/>
      <w:lvlJc w:val="left"/>
      <w:pPr>
        <w:ind w:left="1402" w:hanging="420"/>
      </w:pPr>
      <w:rPr>
        <w:rFonts w:cs="Times New Roman"/>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1">
    <w:nsid w:val="56684095"/>
    <w:multiLevelType w:val="singleLevel"/>
    <w:tmpl w:val="56684095"/>
    <w:lvl w:ilvl="0">
      <w:start w:val="1"/>
      <w:numFmt w:val="decimal"/>
      <w:suff w:val="nothing"/>
      <w:lvlText w:val="%1."/>
      <w:lvlJc w:val="left"/>
      <w:rPr>
        <w:rFonts w:cs="Times New Roman"/>
      </w:rPr>
    </w:lvl>
  </w:abstractNum>
  <w:abstractNum w:abstractNumId="2">
    <w:nsid w:val="566D8545"/>
    <w:multiLevelType w:val="singleLevel"/>
    <w:tmpl w:val="566D8545"/>
    <w:lvl w:ilvl="0">
      <w:start w:val="2"/>
      <w:numFmt w:val="decimal"/>
      <w:suff w:val="nothing"/>
      <w:lvlText w:val="%1."/>
      <w:lvlJc w:val="left"/>
      <w:rPr>
        <w:rFonts w:cs="Times New Roman"/>
      </w:rPr>
    </w:lvl>
  </w:abstractNum>
  <w:abstractNum w:abstractNumId="3">
    <w:nsid w:val="5822C910"/>
    <w:multiLevelType w:val="singleLevel"/>
    <w:tmpl w:val="5822C910"/>
    <w:lvl w:ilvl="0">
      <w:start w:val="1"/>
      <w:numFmt w:val="chineseCounting"/>
      <w:suff w:val="nothing"/>
      <w:lvlText w:val="%1、"/>
      <w:lvlJc w:val="left"/>
      <w:rPr>
        <w:rFonts w:cs="Times New Roman"/>
      </w:rPr>
    </w:lvl>
  </w:abstractNum>
  <w:abstractNum w:abstractNumId="4">
    <w:nsid w:val="5E8307F8"/>
    <w:multiLevelType w:val="hybridMultilevel"/>
    <w:tmpl w:val="53F67678"/>
    <w:lvl w:ilvl="0" w:tplc="9042A9C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04"/>
    <w:rsid w:val="00024209"/>
    <w:rsid w:val="00024A64"/>
    <w:rsid w:val="00026E18"/>
    <w:rsid w:val="00043B98"/>
    <w:rsid w:val="00047E04"/>
    <w:rsid w:val="000513DE"/>
    <w:rsid w:val="000717F9"/>
    <w:rsid w:val="00083BAA"/>
    <w:rsid w:val="00084E2C"/>
    <w:rsid w:val="000A1302"/>
    <w:rsid w:val="000A1BEF"/>
    <w:rsid w:val="000B101B"/>
    <w:rsid w:val="000B1284"/>
    <w:rsid w:val="000C1A90"/>
    <w:rsid w:val="000C37BA"/>
    <w:rsid w:val="000C50DE"/>
    <w:rsid w:val="000D02F9"/>
    <w:rsid w:val="000D5624"/>
    <w:rsid w:val="000E0C79"/>
    <w:rsid w:val="000F6F08"/>
    <w:rsid w:val="00107F31"/>
    <w:rsid w:val="0012682E"/>
    <w:rsid w:val="00142762"/>
    <w:rsid w:val="0014350A"/>
    <w:rsid w:val="001460FF"/>
    <w:rsid w:val="00146CB3"/>
    <w:rsid w:val="001513A9"/>
    <w:rsid w:val="001702DF"/>
    <w:rsid w:val="00171182"/>
    <w:rsid w:val="0018541C"/>
    <w:rsid w:val="00187944"/>
    <w:rsid w:val="0019552B"/>
    <w:rsid w:val="001B3C87"/>
    <w:rsid w:val="001B6552"/>
    <w:rsid w:val="001B7A10"/>
    <w:rsid w:val="001C56E7"/>
    <w:rsid w:val="001D0B29"/>
    <w:rsid w:val="001D3802"/>
    <w:rsid w:val="00203A01"/>
    <w:rsid w:val="002071BA"/>
    <w:rsid w:val="002265CB"/>
    <w:rsid w:val="00242088"/>
    <w:rsid w:val="002432E5"/>
    <w:rsid w:val="00246C98"/>
    <w:rsid w:val="00247B3A"/>
    <w:rsid w:val="00253D81"/>
    <w:rsid w:val="002669F9"/>
    <w:rsid w:val="0026754F"/>
    <w:rsid w:val="00275BB3"/>
    <w:rsid w:val="002860CC"/>
    <w:rsid w:val="00293A5A"/>
    <w:rsid w:val="00294844"/>
    <w:rsid w:val="00294B93"/>
    <w:rsid w:val="00295F07"/>
    <w:rsid w:val="002A1D05"/>
    <w:rsid w:val="002A2C44"/>
    <w:rsid w:val="002C2FDC"/>
    <w:rsid w:val="002C5B91"/>
    <w:rsid w:val="002F7DAE"/>
    <w:rsid w:val="0030705A"/>
    <w:rsid w:val="00312062"/>
    <w:rsid w:val="00317E97"/>
    <w:rsid w:val="00342281"/>
    <w:rsid w:val="00360595"/>
    <w:rsid w:val="003670AF"/>
    <w:rsid w:val="0037724F"/>
    <w:rsid w:val="003779C8"/>
    <w:rsid w:val="00386C9A"/>
    <w:rsid w:val="003931EB"/>
    <w:rsid w:val="003B3AA7"/>
    <w:rsid w:val="003B41FC"/>
    <w:rsid w:val="003C5C9E"/>
    <w:rsid w:val="003E47EA"/>
    <w:rsid w:val="003F7058"/>
    <w:rsid w:val="004010B9"/>
    <w:rsid w:val="00402C52"/>
    <w:rsid w:val="00405FED"/>
    <w:rsid w:val="004065AF"/>
    <w:rsid w:val="00410E0E"/>
    <w:rsid w:val="00416C63"/>
    <w:rsid w:val="004175A6"/>
    <w:rsid w:val="00430D3B"/>
    <w:rsid w:val="004334A4"/>
    <w:rsid w:val="0045094E"/>
    <w:rsid w:val="00463969"/>
    <w:rsid w:val="00464A15"/>
    <w:rsid w:val="00465538"/>
    <w:rsid w:val="00474E69"/>
    <w:rsid w:val="00476060"/>
    <w:rsid w:val="004C00A7"/>
    <w:rsid w:val="004C09D1"/>
    <w:rsid w:val="004E729D"/>
    <w:rsid w:val="004F1FB7"/>
    <w:rsid w:val="004F3679"/>
    <w:rsid w:val="004F412C"/>
    <w:rsid w:val="00502123"/>
    <w:rsid w:val="00505D15"/>
    <w:rsid w:val="00531EE7"/>
    <w:rsid w:val="005468AE"/>
    <w:rsid w:val="00555B36"/>
    <w:rsid w:val="00556073"/>
    <w:rsid w:val="005578D7"/>
    <w:rsid w:val="0057436A"/>
    <w:rsid w:val="00576280"/>
    <w:rsid w:val="005930B3"/>
    <w:rsid w:val="005930E1"/>
    <w:rsid w:val="0059593C"/>
    <w:rsid w:val="005979AA"/>
    <w:rsid w:val="005A31C7"/>
    <w:rsid w:val="005B0D94"/>
    <w:rsid w:val="005B414A"/>
    <w:rsid w:val="005C5878"/>
    <w:rsid w:val="005C7CBB"/>
    <w:rsid w:val="005D3A0B"/>
    <w:rsid w:val="005D4174"/>
    <w:rsid w:val="005E652F"/>
    <w:rsid w:val="005F62BB"/>
    <w:rsid w:val="005F65DC"/>
    <w:rsid w:val="00615215"/>
    <w:rsid w:val="00645E87"/>
    <w:rsid w:val="006471F6"/>
    <w:rsid w:val="006512C4"/>
    <w:rsid w:val="0065451A"/>
    <w:rsid w:val="00696142"/>
    <w:rsid w:val="006C2936"/>
    <w:rsid w:val="006C6338"/>
    <w:rsid w:val="007102E7"/>
    <w:rsid w:val="00732F02"/>
    <w:rsid w:val="00736E80"/>
    <w:rsid w:val="007413C0"/>
    <w:rsid w:val="00780A19"/>
    <w:rsid w:val="00786A57"/>
    <w:rsid w:val="0079268B"/>
    <w:rsid w:val="007A10B6"/>
    <w:rsid w:val="007B7F37"/>
    <w:rsid w:val="007E20E2"/>
    <w:rsid w:val="007E6EE9"/>
    <w:rsid w:val="007F25AE"/>
    <w:rsid w:val="007F4721"/>
    <w:rsid w:val="00810B7C"/>
    <w:rsid w:val="00811D2E"/>
    <w:rsid w:val="00817A9A"/>
    <w:rsid w:val="00823894"/>
    <w:rsid w:val="00833996"/>
    <w:rsid w:val="008408F6"/>
    <w:rsid w:val="0084672C"/>
    <w:rsid w:val="00851AAE"/>
    <w:rsid w:val="0087380E"/>
    <w:rsid w:val="0087420E"/>
    <w:rsid w:val="008B1DA8"/>
    <w:rsid w:val="008B4088"/>
    <w:rsid w:val="008D15CB"/>
    <w:rsid w:val="008F54D2"/>
    <w:rsid w:val="00904C28"/>
    <w:rsid w:val="00920204"/>
    <w:rsid w:val="00934D0F"/>
    <w:rsid w:val="009356A6"/>
    <w:rsid w:val="0093651B"/>
    <w:rsid w:val="00944AD8"/>
    <w:rsid w:val="00961990"/>
    <w:rsid w:val="00970C52"/>
    <w:rsid w:val="00993669"/>
    <w:rsid w:val="0099758E"/>
    <w:rsid w:val="009A6B89"/>
    <w:rsid w:val="009A7F27"/>
    <w:rsid w:val="009B0EF9"/>
    <w:rsid w:val="009C4A68"/>
    <w:rsid w:val="009E29E3"/>
    <w:rsid w:val="00A10E87"/>
    <w:rsid w:val="00A159B3"/>
    <w:rsid w:val="00A24596"/>
    <w:rsid w:val="00A33B51"/>
    <w:rsid w:val="00A4089B"/>
    <w:rsid w:val="00A56F45"/>
    <w:rsid w:val="00A76D60"/>
    <w:rsid w:val="00A86E03"/>
    <w:rsid w:val="00A97AF6"/>
    <w:rsid w:val="00AA4BC1"/>
    <w:rsid w:val="00AC5887"/>
    <w:rsid w:val="00AD226A"/>
    <w:rsid w:val="00AF3ABD"/>
    <w:rsid w:val="00B11E4B"/>
    <w:rsid w:val="00B2205E"/>
    <w:rsid w:val="00B23D28"/>
    <w:rsid w:val="00B25A5E"/>
    <w:rsid w:val="00B27A26"/>
    <w:rsid w:val="00B31239"/>
    <w:rsid w:val="00B33308"/>
    <w:rsid w:val="00B35464"/>
    <w:rsid w:val="00B410DC"/>
    <w:rsid w:val="00B426A8"/>
    <w:rsid w:val="00B54D53"/>
    <w:rsid w:val="00B62B18"/>
    <w:rsid w:val="00B712B1"/>
    <w:rsid w:val="00B71696"/>
    <w:rsid w:val="00B77123"/>
    <w:rsid w:val="00BC0365"/>
    <w:rsid w:val="00BC3D4F"/>
    <w:rsid w:val="00BD2A25"/>
    <w:rsid w:val="00BF37BE"/>
    <w:rsid w:val="00BF78D7"/>
    <w:rsid w:val="00C00D95"/>
    <w:rsid w:val="00C12145"/>
    <w:rsid w:val="00C13127"/>
    <w:rsid w:val="00C253FB"/>
    <w:rsid w:val="00C326F3"/>
    <w:rsid w:val="00C414D5"/>
    <w:rsid w:val="00C4680C"/>
    <w:rsid w:val="00C50BF8"/>
    <w:rsid w:val="00C549F2"/>
    <w:rsid w:val="00C94D57"/>
    <w:rsid w:val="00C96D32"/>
    <w:rsid w:val="00CB13CD"/>
    <w:rsid w:val="00CB6792"/>
    <w:rsid w:val="00CB7C5F"/>
    <w:rsid w:val="00CF2124"/>
    <w:rsid w:val="00D030A8"/>
    <w:rsid w:val="00D145D1"/>
    <w:rsid w:val="00D237A6"/>
    <w:rsid w:val="00D23CF4"/>
    <w:rsid w:val="00D24330"/>
    <w:rsid w:val="00D323C0"/>
    <w:rsid w:val="00D41DF1"/>
    <w:rsid w:val="00DD10CA"/>
    <w:rsid w:val="00DF5BD5"/>
    <w:rsid w:val="00E00C05"/>
    <w:rsid w:val="00E02D55"/>
    <w:rsid w:val="00E05CB3"/>
    <w:rsid w:val="00E104DD"/>
    <w:rsid w:val="00E129A6"/>
    <w:rsid w:val="00E338F6"/>
    <w:rsid w:val="00E451C8"/>
    <w:rsid w:val="00E600B5"/>
    <w:rsid w:val="00E774CE"/>
    <w:rsid w:val="00E8118A"/>
    <w:rsid w:val="00E83778"/>
    <w:rsid w:val="00EA62AC"/>
    <w:rsid w:val="00EB2A2E"/>
    <w:rsid w:val="00EB4CC6"/>
    <w:rsid w:val="00EB6DAA"/>
    <w:rsid w:val="00EE31FA"/>
    <w:rsid w:val="00EF176D"/>
    <w:rsid w:val="00EF43AE"/>
    <w:rsid w:val="00F21274"/>
    <w:rsid w:val="00F31615"/>
    <w:rsid w:val="00F4093B"/>
    <w:rsid w:val="00F4124E"/>
    <w:rsid w:val="00F41E0B"/>
    <w:rsid w:val="00F574B4"/>
    <w:rsid w:val="00F772DA"/>
    <w:rsid w:val="00F9243F"/>
    <w:rsid w:val="00FA7EFD"/>
    <w:rsid w:val="00FC6FEE"/>
    <w:rsid w:val="06683349"/>
    <w:rsid w:val="1A2444D1"/>
    <w:rsid w:val="1C73317C"/>
    <w:rsid w:val="258F6100"/>
    <w:rsid w:val="30710405"/>
    <w:rsid w:val="4ABD0D2F"/>
    <w:rsid w:val="4B23656D"/>
    <w:rsid w:val="52681419"/>
    <w:rsid w:val="5F2F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locked="1" w:semiHidden="0" w:uiPriority="0" w:unhideWhenUsed="0"/>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E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3E47EA"/>
    <w:rPr>
      <w:sz w:val="18"/>
      <w:szCs w:val="18"/>
    </w:rPr>
  </w:style>
  <w:style w:type="character" w:customStyle="1" w:styleId="Char">
    <w:name w:val="批注框文本 Char"/>
    <w:basedOn w:val="a0"/>
    <w:link w:val="a3"/>
    <w:uiPriority w:val="99"/>
    <w:semiHidden/>
    <w:locked/>
    <w:rsid w:val="003E47EA"/>
    <w:rPr>
      <w:rFonts w:ascii="Times New Roman" w:eastAsia="宋体" w:hAnsi="Times New Roman" w:cs="Times New Roman"/>
      <w:sz w:val="18"/>
      <w:szCs w:val="18"/>
    </w:rPr>
  </w:style>
  <w:style w:type="paragraph" w:styleId="a4">
    <w:name w:val="footer"/>
    <w:basedOn w:val="a"/>
    <w:link w:val="Char0"/>
    <w:uiPriority w:val="99"/>
    <w:rsid w:val="003E47E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E47EA"/>
    <w:rPr>
      <w:rFonts w:ascii="Times New Roman" w:eastAsia="宋体" w:hAnsi="Times New Roman" w:cs="Times New Roman"/>
      <w:sz w:val="18"/>
      <w:szCs w:val="18"/>
    </w:rPr>
  </w:style>
  <w:style w:type="paragraph" w:styleId="a5">
    <w:name w:val="Subtitle"/>
    <w:basedOn w:val="a"/>
    <w:next w:val="a"/>
    <w:link w:val="Char1"/>
    <w:uiPriority w:val="99"/>
    <w:qFormat/>
    <w:rsid w:val="003E47EA"/>
    <w:pPr>
      <w:spacing w:before="240" w:after="60" w:line="312" w:lineRule="auto"/>
      <w:jc w:val="center"/>
      <w:outlineLvl w:val="1"/>
    </w:pPr>
    <w:rPr>
      <w:rFonts w:ascii="Cambria" w:hAnsi="Cambria" w:cs="Cambria"/>
      <w:b/>
      <w:bCs/>
      <w:kern w:val="28"/>
      <w:sz w:val="32"/>
      <w:szCs w:val="32"/>
    </w:rPr>
  </w:style>
  <w:style w:type="character" w:customStyle="1" w:styleId="Char1">
    <w:name w:val="副标题 Char"/>
    <w:basedOn w:val="a0"/>
    <w:link w:val="a5"/>
    <w:uiPriority w:val="99"/>
    <w:locked/>
    <w:rsid w:val="003E47EA"/>
    <w:rPr>
      <w:rFonts w:ascii="Cambria" w:eastAsia="宋体" w:hAnsi="Cambria" w:cs="Cambria"/>
      <w:b/>
      <w:bCs/>
      <w:kern w:val="28"/>
      <w:sz w:val="32"/>
      <w:szCs w:val="32"/>
    </w:rPr>
  </w:style>
  <w:style w:type="paragraph" w:styleId="a6">
    <w:name w:val="header"/>
    <w:basedOn w:val="a"/>
    <w:link w:val="Char2"/>
    <w:uiPriority w:val="99"/>
    <w:rsid w:val="003779C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3779C8"/>
    <w:rPr>
      <w:rFonts w:ascii="Times New Roman" w:eastAsia="宋体" w:hAnsi="Times New Roman" w:cs="Times New Roman"/>
      <w:kern w:val="2"/>
      <w:sz w:val="18"/>
      <w:szCs w:val="18"/>
    </w:rPr>
  </w:style>
  <w:style w:type="paragraph" w:styleId="a7">
    <w:name w:val="List Paragraph"/>
    <w:basedOn w:val="a"/>
    <w:uiPriority w:val="34"/>
    <w:qFormat/>
    <w:rsid w:val="00F4124E"/>
    <w:pPr>
      <w:ind w:firstLineChars="200" w:firstLine="420"/>
    </w:pPr>
    <w:rPr>
      <w:rFonts w:ascii="Calibri" w:hAnsi="Calibri"/>
      <w:szCs w:val="22"/>
    </w:rPr>
  </w:style>
  <w:style w:type="paragraph" w:styleId="a8">
    <w:name w:val="Date"/>
    <w:basedOn w:val="a"/>
    <w:next w:val="a"/>
    <w:link w:val="Char3"/>
    <w:uiPriority w:val="99"/>
    <w:semiHidden/>
    <w:unhideWhenUsed/>
    <w:rsid w:val="005930B3"/>
    <w:pPr>
      <w:ind w:leftChars="2500" w:left="100"/>
    </w:pPr>
  </w:style>
  <w:style w:type="character" w:customStyle="1" w:styleId="Char3">
    <w:name w:val="日期 Char"/>
    <w:basedOn w:val="a0"/>
    <w:link w:val="a8"/>
    <w:uiPriority w:val="99"/>
    <w:semiHidden/>
    <w:rsid w:val="005930B3"/>
    <w:rPr>
      <w:rFonts w:ascii="Times New Roman" w:hAnsi="Times New Roman"/>
      <w:szCs w:val="21"/>
    </w:rPr>
  </w:style>
  <w:style w:type="numbering" w:customStyle="1" w:styleId="1">
    <w:name w:val="无列表1"/>
    <w:next w:val="a2"/>
    <w:uiPriority w:val="99"/>
    <w:semiHidden/>
    <w:unhideWhenUsed/>
    <w:rsid w:val="005930B3"/>
  </w:style>
  <w:style w:type="character" w:customStyle="1" w:styleId="a9">
    <w:name w:val="页眉 字符"/>
    <w:uiPriority w:val="99"/>
    <w:rsid w:val="005930B3"/>
    <w:rPr>
      <w:sz w:val="18"/>
      <w:szCs w:val="18"/>
    </w:rPr>
  </w:style>
  <w:style w:type="character" w:customStyle="1" w:styleId="aa">
    <w:name w:val="页脚 字符"/>
    <w:uiPriority w:val="99"/>
    <w:rsid w:val="005930B3"/>
    <w:rPr>
      <w:sz w:val="18"/>
      <w:szCs w:val="18"/>
    </w:rPr>
  </w:style>
  <w:style w:type="character" w:styleId="ab">
    <w:name w:val="Strong"/>
    <w:uiPriority w:val="22"/>
    <w:qFormat/>
    <w:locked/>
    <w:rsid w:val="005930B3"/>
    <w:rPr>
      <w:b/>
      <w:bCs/>
    </w:rPr>
  </w:style>
  <w:style w:type="table" w:styleId="ac">
    <w:name w:val="Table Grid"/>
    <w:basedOn w:val="a1"/>
    <w:uiPriority w:val="59"/>
    <w:qFormat/>
    <w:locked/>
    <w:rsid w:val="005930B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Table" w:locked="1" w:semiHidden="0" w:uiPriority="0" w:unhideWhenUsed="0"/>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EA"/>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3E47EA"/>
    <w:rPr>
      <w:sz w:val="18"/>
      <w:szCs w:val="18"/>
    </w:rPr>
  </w:style>
  <w:style w:type="character" w:customStyle="1" w:styleId="Char">
    <w:name w:val="批注框文本 Char"/>
    <w:basedOn w:val="a0"/>
    <w:link w:val="a3"/>
    <w:uiPriority w:val="99"/>
    <w:semiHidden/>
    <w:locked/>
    <w:rsid w:val="003E47EA"/>
    <w:rPr>
      <w:rFonts w:ascii="Times New Roman" w:eastAsia="宋体" w:hAnsi="Times New Roman" w:cs="Times New Roman"/>
      <w:sz w:val="18"/>
      <w:szCs w:val="18"/>
    </w:rPr>
  </w:style>
  <w:style w:type="paragraph" w:styleId="a4">
    <w:name w:val="footer"/>
    <w:basedOn w:val="a"/>
    <w:link w:val="Char0"/>
    <w:uiPriority w:val="99"/>
    <w:rsid w:val="003E47E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E47EA"/>
    <w:rPr>
      <w:rFonts w:ascii="Times New Roman" w:eastAsia="宋体" w:hAnsi="Times New Roman" w:cs="Times New Roman"/>
      <w:sz w:val="18"/>
      <w:szCs w:val="18"/>
    </w:rPr>
  </w:style>
  <w:style w:type="paragraph" w:styleId="a5">
    <w:name w:val="Subtitle"/>
    <w:basedOn w:val="a"/>
    <w:next w:val="a"/>
    <w:link w:val="Char1"/>
    <w:uiPriority w:val="99"/>
    <w:qFormat/>
    <w:rsid w:val="003E47EA"/>
    <w:pPr>
      <w:spacing w:before="240" w:after="60" w:line="312" w:lineRule="auto"/>
      <w:jc w:val="center"/>
      <w:outlineLvl w:val="1"/>
    </w:pPr>
    <w:rPr>
      <w:rFonts w:ascii="Cambria" w:hAnsi="Cambria" w:cs="Cambria"/>
      <w:b/>
      <w:bCs/>
      <w:kern w:val="28"/>
      <w:sz w:val="32"/>
      <w:szCs w:val="32"/>
    </w:rPr>
  </w:style>
  <w:style w:type="character" w:customStyle="1" w:styleId="Char1">
    <w:name w:val="副标题 Char"/>
    <w:basedOn w:val="a0"/>
    <w:link w:val="a5"/>
    <w:uiPriority w:val="99"/>
    <w:locked/>
    <w:rsid w:val="003E47EA"/>
    <w:rPr>
      <w:rFonts w:ascii="Cambria" w:eastAsia="宋体" w:hAnsi="Cambria" w:cs="Cambria"/>
      <w:b/>
      <w:bCs/>
      <w:kern w:val="28"/>
      <w:sz w:val="32"/>
      <w:szCs w:val="32"/>
    </w:rPr>
  </w:style>
  <w:style w:type="paragraph" w:styleId="a6">
    <w:name w:val="header"/>
    <w:basedOn w:val="a"/>
    <w:link w:val="Char2"/>
    <w:uiPriority w:val="99"/>
    <w:rsid w:val="003779C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3779C8"/>
    <w:rPr>
      <w:rFonts w:ascii="Times New Roman" w:eastAsia="宋体" w:hAnsi="Times New Roman" w:cs="Times New Roman"/>
      <w:kern w:val="2"/>
      <w:sz w:val="18"/>
      <w:szCs w:val="18"/>
    </w:rPr>
  </w:style>
  <w:style w:type="paragraph" w:styleId="a7">
    <w:name w:val="List Paragraph"/>
    <w:basedOn w:val="a"/>
    <w:uiPriority w:val="34"/>
    <w:qFormat/>
    <w:rsid w:val="00F4124E"/>
    <w:pPr>
      <w:ind w:firstLineChars="200" w:firstLine="420"/>
    </w:pPr>
    <w:rPr>
      <w:rFonts w:ascii="Calibri" w:hAnsi="Calibri"/>
      <w:szCs w:val="22"/>
    </w:rPr>
  </w:style>
  <w:style w:type="paragraph" w:styleId="a8">
    <w:name w:val="Date"/>
    <w:basedOn w:val="a"/>
    <w:next w:val="a"/>
    <w:link w:val="Char3"/>
    <w:uiPriority w:val="99"/>
    <w:semiHidden/>
    <w:unhideWhenUsed/>
    <w:rsid w:val="005930B3"/>
    <w:pPr>
      <w:ind w:leftChars="2500" w:left="100"/>
    </w:pPr>
  </w:style>
  <w:style w:type="character" w:customStyle="1" w:styleId="Char3">
    <w:name w:val="日期 Char"/>
    <w:basedOn w:val="a0"/>
    <w:link w:val="a8"/>
    <w:uiPriority w:val="99"/>
    <w:semiHidden/>
    <w:rsid w:val="005930B3"/>
    <w:rPr>
      <w:rFonts w:ascii="Times New Roman" w:hAnsi="Times New Roman"/>
      <w:szCs w:val="21"/>
    </w:rPr>
  </w:style>
  <w:style w:type="numbering" w:customStyle="1" w:styleId="1">
    <w:name w:val="无列表1"/>
    <w:next w:val="a2"/>
    <w:uiPriority w:val="99"/>
    <w:semiHidden/>
    <w:unhideWhenUsed/>
    <w:rsid w:val="005930B3"/>
  </w:style>
  <w:style w:type="character" w:customStyle="1" w:styleId="a9">
    <w:name w:val="页眉 字符"/>
    <w:uiPriority w:val="99"/>
    <w:rsid w:val="005930B3"/>
    <w:rPr>
      <w:sz w:val="18"/>
      <w:szCs w:val="18"/>
    </w:rPr>
  </w:style>
  <w:style w:type="character" w:customStyle="1" w:styleId="aa">
    <w:name w:val="页脚 字符"/>
    <w:uiPriority w:val="99"/>
    <w:rsid w:val="005930B3"/>
    <w:rPr>
      <w:sz w:val="18"/>
      <w:szCs w:val="18"/>
    </w:rPr>
  </w:style>
  <w:style w:type="character" w:styleId="ab">
    <w:name w:val="Strong"/>
    <w:uiPriority w:val="22"/>
    <w:qFormat/>
    <w:locked/>
    <w:rsid w:val="005930B3"/>
    <w:rPr>
      <w:b/>
      <w:bCs/>
    </w:rPr>
  </w:style>
  <w:style w:type="table" w:styleId="ac">
    <w:name w:val="Table Grid"/>
    <w:basedOn w:val="a1"/>
    <w:uiPriority w:val="59"/>
    <w:qFormat/>
    <w:locked/>
    <w:rsid w:val="005930B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033E-874B-4076-9D46-10A8B20D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1110</Words>
  <Characters>6333</Characters>
  <Application>Microsoft Office Word</Application>
  <DocSecurity>0</DocSecurity>
  <Lines>52</Lines>
  <Paragraphs>14</Paragraphs>
  <ScaleCrop>false</ScaleCrop>
  <Company>Microsoft</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8</cp:revision>
  <cp:lastPrinted>2016-11-30T04:25:00Z</cp:lastPrinted>
  <dcterms:created xsi:type="dcterms:W3CDTF">2016-11-30T04:18:00Z</dcterms:created>
  <dcterms:modified xsi:type="dcterms:W3CDTF">2017-10-16T02:37:00Z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