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56F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5FEF820B">
      <w:pPr>
        <w:snapToGrid w:val="0"/>
        <w:spacing w:line="360" w:lineRule="auto"/>
        <w:jc w:val="center"/>
        <w:rPr>
          <w:rFonts w:hint="eastAsia" w:ascii="华文中宋" w:hAnsi="华文中宋" w:eastAsia="华文中宋" w:cs="方正小标宋简体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sz w:val="32"/>
          <w:szCs w:val="32"/>
        </w:rPr>
        <w:t>党建与业务深度融合质量提升工程（第</w:t>
      </w:r>
      <w:r>
        <w:rPr>
          <w:rFonts w:hint="eastAsia" w:ascii="华文中宋" w:hAnsi="华文中宋" w:eastAsia="华文中宋" w:cs="方正小标宋简体"/>
          <w:b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方正小标宋简体"/>
          <w:b/>
          <w:sz w:val="32"/>
          <w:szCs w:val="32"/>
        </w:rPr>
        <w:t>期）</w:t>
      </w:r>
    </w:p>
    <w:p w14:paraId="4DE4E1ED">
      <w:pPr>
        <w:snapToGrid w:val="0"/>
        <w:spacing w:line="360" w:lineRule="auto"/>
        <w:jc w:val="center"/>
        <w:rPr>
          <w:rFonts w:hint="eastAsia" w:eastAsia="华文中宋"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“</w:t>
      </w:r>
      <w:r>
        <w:rPr>
          <w:rFonts w:hint="eastAsia" w:ascii="华文中宋" w:hAnsi="华文中宋" w:eastAsia="华文中宋" w:cs="方正小标宋简体"/>
          <w:b/>
          <w:sz w:val="32"/>
          <w:szCs w:val="32"/>
          <w:lang w:val="en-US" w:eastAsia="zh-CN"/>
        </w:rPr>
        <w:t>示范</w:t>
      </w:r>
      <w:r>
        <w:rPr>
          <w:rFonts w:hint="eastAsia" w:ascii="华文中宋" w:hAnsi="华文中宋" w:eastAsia="华文中宋" w:cs="方正小标宋简体"/>
          <w:b/>
          <w:sz w:val="32"/>
          <w:szCs w:val="32"/>
        </w:rPr>
        <w:t>项目计划”结项名单</w:t>
      </w:r>
    </w:p>
    <w:bookmarkEnd w:id="0"/>
    <w:tbl>
      <w:tblPr>
        <w:tblStyle w:val="2"/>
        <w:tblW w:w="8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35"/>
        <w:gridCol w:w="5805"/>
      </w:tblGrid>
      <w:tr w14:paraId="17EF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C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C9DC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26AF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F1C7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3714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毕伟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407E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大党建与大思政课见行见效，打造协同育人共同体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685F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844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B4F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张光润、陈芳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78D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党建引领“大思政课”运行机制建设探索：走出教室的思政课 </w:t>
            </w:r>
          </w:p>
        </w:tc>
      </w:tr>
      <w:tr w14:paraId="2F2B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F4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BF85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10F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思想领航 业务聚焦：习近平新时代中国特色社会主义思想概论“党建+教改”新探索研究</w:t>
            </w:r>
          </w:p>
        </w:tc>
      </w:tr>
    </w:tbl>
    <w:p w14:paraId="6F328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1D8D"/>
    <w:rsid w:val="5D9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2025-01-02T03:24:00Z</dcterms:created>
  <dc:creator>许娜</dc:creator>
  <cp:lastModifiedBy>许娜</cp:lastModifiedBy>
  <dcterms:modified xsi:type="dcterms:W3CDTF">2025-01-02T03:24:32Z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480E975458754D0F8703D7623F954A2F_11</vt:lpwstr>
  </property>
  <property fmtid="{D5CDD505-2E9C-101B-9397-08002B2CF9AE}" pid="4" name="KSOTemplateDocerSaveRecord">
    <vt:lpwstr>eyJoZGlkIjoiNmI2ZjNiMTVjZTEzMzlhOWY2NzJiOTUzMDQzMmI5YTEiLCJ1c2VySWQiOiIyNDk4MDIzMDgifQ==</vt:lpwstr>
  </property>
</Properties>
</file>