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41B7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</w:t>
      </w:r>
    </w:p>
    <w:p w14:paraId="5076DAED">
      <w:pPr>
        <w:rPr>
          <w:rFonts w:hint="eastAsia"/>
          <w:sz w:val="28"/>
          <w:szCs w:val="28"/>
        </w:rPr>
      </w:pPr>
    </w:p>
    <w:p w14:paraId="228D76A2">
      <w:pPr>
        <w:snapToGrid w:val="0"/>
        <w:spacing w:line="360" w:lineRule="auto"/>
        <w:jc w:val="center"/>
        <w:rPr>
          <w:rFonts w:hint="eastAsia" w:ascii="华文中宋" w:hAnsi="华文中宋" w:eastAsia="华文中宋" w:cs="方正小标宋简体"/>
          <w:b/>
          <w:sz w:val="32"/>
          <w:szCs w:val="32"/>
        </w:rPr>
      </w:pPr>
      <w:r>
        <w:rPr>
          <w:rFonts w:hint="eastAsia" w:ascii="华文中宋" w:hAnsi="华文中宋" w:eastAsia="华文中宋" w:cs="方正小标宋简体"/>
          <w:b/>
          <w:sz w:val="32"/>
          <w:szCs w:val="32"/>
        </w:rPr>
        <w:t>党建引领“大思政课”建设质量提升工程项目立项名单</w:t>
      </w:r>
    </w:p>
    <w:bookmarkEnd w:id="0"/>
    <w:p w14:paraId="6627EFC8">
      <w:pPr>
        <w:snapToGrid w:val="0"/>
        <w:spacing w:line="360" w:lineRule="auto"/>
        <w:jc w:val="center"/>
        <w:rPr>
          <w:rFonts w:hint="eastAsia" w:ascii="华文中宋" w:hAnsi="华文中宋" w:eastAsia="华文中宋" w:cs="方正小标宋简体"/>
          <w:b/>
          <w:sz w:val="32"/>
          <w:szCs w:val="32"/>
        </w:rPr>
      </w:pPr>
    </w:p>
    <w:tbl>
      <w:tblPr>
        <w:tblStyle w:val="2"/>
        <w:tblW w:w="8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935"/>
        <w:gridCol w:w="5805"/>
      </w:tblGrid>
      <w:tr w14:paraId="5148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3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B174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0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1CF3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FD0A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4E0C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朱丽莉、季晓峰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9BA9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“红途铸魂·共学共研”——上海红色地标行走思政课建设与实践项目</w:t>
            </w:r>
          </w:p>
        </w:tc>
      </w:tr>
      <w:tr w14:paraId="07F6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07C3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95BD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王亚南、陈克铭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475B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持续打造田野课堂品牌，实现党建与业务双丰收</w:t>
            </w:r>
          </w:p>
        </w:tc>
      </w:tr>
      <w:tr w14:paraId="67C1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A91F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3FCB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徐恺、王凤仙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473A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“沿着习近平总书记上海足迹”大思政课社会实践——党建篇</w:t>
            </w:r>
          </w:p>
        </w:tc>
      </w:tr>
    </w:tbl>
    <w:p w14:paraId="162C9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35140"/>
    <w:rsid w:val="534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2026-04-21T07:41:00Z</dcterms:created>
  <dc:creator>许娜</dc:creator>
  <cp:lastModifiedBy>许娜</cp:lastModifiedBy>
  <dcterms:modified xsi:type="dcterms:W3CDTF">2026-04-21T07:41:47Z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F6CBA73ECAB64532A5960EA5D4AC3453_11</vt:lpwstr>
  </property>
  <property fmtid="{D5CDD505-2E9C-101B-9397-08002B2CF9AE}" pid="4" name="KSOTemplateDocerSaveRecord">
    <vt:lpwstr>eyJoZGlkIjoiMTBlMDE5NzdhYWJjMjk5MTE2YTYwNmRlZTJlN2E4YTMiLCJ1c2VySWQiOiIyNDk4MDIzMDgifQ==</vt:lpwstr>
  </property>
</Properties>
</file>